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C0C3" w14:textId="572D3E3C" w:rsidR="00E917E1" w:rsidRPr="0035093E" w:rsidRDefault="00F41EBD" w:rsidP="00E917E1">
      <w:pPr>
        <w:jc w:val="both"/>
        <w:rPr>
          <w:rFonts w:asciiTheme="majorHAnsi" w:hAnsiTheme="majorHAnsi" w:cs="Arial"/>
          <w:sz w:val="22"/>
          <w:szCs w:val="22"/>
        </w:rPr>
      </w:pPr>
      <w:r w:rsidRPr="00F41EBD"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962A7" wp14:editId="57F0FAD8">
                <wp:simplePos x="0" y="0"/>
                <wp:positionH relativeFrom="column">
                  <wp:posOffset>2886075</wp:posOffset>
                </wp:positionH>
                <wp:positionV relativeFrom="page">
                  <wp:posOffset>866775</wp:posOffset>
                </wp:positionV>
                <wp:extent cx="3505200" cy="976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6015" w14:textId="20086A09" w:rsidR="00F41EBD" w:rsidRPr="00F41EBD" w:rsidRDefault="00F41E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41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Recognition of Prior Learning (RPL) Application Form </w:t>
                            </w:r>
                          </w:p>
                          <w:p w14:paraId="64A665B0" w14:textId="5E97FBEF" w:rsidR="00F41EBD" w:rsidRPr="00F41EBD" w:rsidRDefault="00F41E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07A8E85A" w14:textId="4B764266" w:rsidR="00F41EBD" w:rsidRPr="00F41EBD" w:rsidRDefault="00F41E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Higher Degree b</w:t>
                            </w:r>
                            <w:r w:rsidRPr="00F41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y Research (PhD, MD, MSc. MCh)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96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5pt;margin-top:68.25pt;width:276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" filled="f" stroked="f">
                <v:textbox style="mso-fit-shape-to-text:t">
                  <w:txbxContent>
                    <w:p w14:paraId="70EF6015" w14:textId="20086A09" w:rsidR="00F41EBD" w:rsidRPr="00F41EBD" w:rsidRDefault="00F41E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F41E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Recognition of Prior Learning (RPL) Application Form </w:t>
                      </w:r>
                    </w:p>
                    <w:p w14:paraId="64A665B0" w14:textId="5E97FBEF" w:rsidR="00F41EBD" w:rsidRPr="00F41EBD" w:rsidRDefault="00F41E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07A8E85A" w14:textId="4B764266" w:rsidR="00F41EBD" w:rsidRPr="00F41EBD" w:rsidRDefault="00F41E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Higher Degree b</w:t>
                      </w:r>
                      <w:r w:rsidRPr="00F41E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y Research (PhD, MD, MSc. </w:t>
                      </w:r>
                      <w:proofErr w:type="spellStart"/>
                      <w:r w:rsidRPr="00F41E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MCh</w:t>
                      </w:r>
                      <w:proofErr w:type="spellEnd"/>
                      <w:r w:rsidRPr="00F41E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42FF0E0" w14:textId="3886DCA0" w:rsidR="002106FF" w:rsidRPr="00F377A5" w:rsidRDefault="00C24FC6" w:rsidP="00F377A5">
      <w:pPr>
        <w:spacing w:beforeAutospacing="1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F377A5">
        <w:rPr>
          <w:rFonts w:asciiTheme="majorHAnsi" w:hAnsiTheme="majorHAnsi" w:cs="Arial"/>
          <w:sz w:val="22"/>
          <w:szCs w:val="22"/>
        </w:rPr>
        <w:t xml:space="preserve">This document should be completed with reference to the </w:t>
      </w:r>
      <w:r w:rsidR="00E917E1" w:rsidRPr="00F377A5">
        <w:rPr>
          <w:rFonts w:asciiTheme="majorHAnsi" w:hAnsiTheme="majorHAnsi" w:cs="Arial"/>
          <w:sz w:val="22"/>
          <w:szCs w:val="22"/>
        </w:rPr>
        <w:t xml:space="preserve">RCSI guidelines for </w:t>
      </w:r>
      <w:r w:rsidR="00457A85" w:rsidRPr="00F377A5">
        <w:rPr>
          <w:rFonts w:asciiTheme="majorHAnsi" w:hAnsiTheme="majorHAnsi" w:cs="Arial"/>
          <w:sz w:val="22"/>
          <w:szCs w:val="22"/>
        </w:rPr>
        <w:t xml:space="preserve">Recognition of Prior </w:t>
      </w:r>
      <w:r w:rsidR="00E917E1" w:rsidRPr="00F377A5">
        <w:rPr>
          <w:rFonts w:asciiTheme="majorHAnsi" w:hAnsiTheme="majorHAnsi" w:cs="Arial"/>
          <w:sz w:val="22"/>
          <w:szCs w:val="22"/>
        </w:rPr>
        <w:t>learning</w:t>
      </w:r>
      <w:r w:rsidR="002106FF" w:rsidRPr="00F377A5">
        <w:rPr>
          <w:rFonts w:asciiTheme="majorHAnsi" w:hAnsiTheme="majorHAnsi" w:cs="Arial"/>
          <w:sz w:val="22"/>
          <w:szCs w:val="22"/>
        </w:rPr>
        <w:t xml:space="preserve">. </w:t>
      </w:r>
      <w:r w:rsidR="0010709B" w:rsidRPr="00F377A5">
        <w:rPr>
          <w:rFonts w:asciiTheme="majorHAnsi" w:hAnsiTheme="majorHAnsi" w:cs="Arial"/>
          <w:sz w:val="22"/>
          <w:szCs w:val="22"/>
        </w:rPr>
        <w:t>This application must be completed by those requesting entry to the PhD progr</w:t>
      </w:r>
      <w:r w:rsidR="00F37BB1" w:rsidRPr="00F377A5">
        <w:rPr>
          <w:rFonts w:asciiTheme="majorHAnsi" w:hAnsiTheme="majorHAnsi" w:cs="Arial"/>
          <w:sz w:val="22"/>
          <w:szCs w:val="22"/>
        </w:rPr>
        <w:t xml:space="preserve">amme who </w:t>
      </w:r>
      <w:r w:rsidR="00F37BB1" w:rsidRPr="001D5F2C">
        <w:rPr>
          <w:rFonts w:asciiTheme="majorHAnsi" w:hAnsiTheme="majorHAnsi" w:cs="Arial"/>
          <w:b/>
          <w:sz w:val="22"/>
          <w:szCs w:val="22"/>
          <w:u w:val="single"/>
        </w:rPr>
        <w:t>do not meet</w:t>
      </w:r>
      <w:r w:rsidR="00F37BB1" w:rsidRPr="00F377A5">
        <w:rPr>
          <w:rFonts w:asciiTheme="majorHAnsi" w:hAnsiTheme="majorHAnsi" w:cs="Arial"/>
          <w:sz w:val="22"/>
          <w:szCs w:val="22"/>
        </w:rPr>
        <w:t xml:space="preserve"> the entry </w:t>
      </w:r>
      <w:r w:rsidR="0010709B" w:rsidRPr="00F377A5">
        <w:rPr>
          <w:rFonts w:asciiTheme="majorHAnsi" w:hAnsiTheme="majorHAnsi" w:cs="Arial"/>
          <w:sz w:val="22"/>
          <w:szCs w:val="22"/>
        </w:rPr>
        <w:t xml:space="preserve">qualification level required </w:t>
      </w:r>
      <w:r w:rsidR="0010709B" w:rsidRPr="001D5F2C">
        <w:rPr>
          <w:rFonts w:asciiTheme="majorHAnsi" w:hAnsiTheme="majorHAnsi" w:cstheme="majorHAnsi"/>
          <w:b/>
          <w:sz w:val="22"/>
          <w:szCs w:val="22"/>
        </w:rPr>
        <w:t>(</w:t>
      </w:r>
      <w:r w:rsidR="001D5F2C" w:rsidRPr="001D5F2C">
        <w:rPr>
          <w:rFonts w:asciiTheme="majorHAnsi" w:hAnsiTheme="majorHAnsi" w:cstheme="majorHAnsi"/>
          <w:b/>
          <w:sz w:val="22"/>
          <w:szCs w:val="22"/>
        </w:rPr>
        <w:t>These are -</w:t>
      </w:r>
      <w:r w:rsidR="001D5F2C">
        <w:rPr>
          <w:rFonts w:asciiTheme="majorHAnsi" w:hAnsiTheme="majorHAnsi" w:cstheme="majorHAnsi"/>
          <w:sz w:val="22"/>
          <w:szCs w:val="22"/>
        </w:rPr>
        <w:t xml:space="preserve"> </w:t>
      </w:r>
      <w:r w:rsidR="00F377A5" w:rsidRPr="00F377A5">
        <w:rPr>
          <w:rFonts w:asciiTheme="majorHAnsi" w:eastAsia="Times New Roman" w:hAnsiTheme="majorHAnsi" w:cstheme="majorHAnsi"/>
          <w:b/>
          <w:sz w:val="22"/>
          <w:szCs w:val="22"/>
          <w:bdr w:val="none" w:sz="0" w:space="0" w:color="auto" w:frame="1"/>
        </w:rPr>
        <w:t>an upper second class</w:t>
      </w:r>
      <w:r w:rsidR="00F377A5" w:rsidRPr="00F377A5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</w:rPr>
        <w:t> (2.1) honours degree </w:t>
      </w:r>
      <w:r w:rsidR="00F377A5" w:rsidRPr="00F377A5">
        <w:rPr>
          <w:rFonts w:asciiTheme="majorHAnsi" w:eastAsia="Times New Roman" w:hAnsiTheme="majorHAnsi" w:cstheme="majorHAnsi"/>
          <w:b/>
          <w:sz w:val="22"/>
          <w:szCs w:val="22"/>
          <w:bdr w:val="none" w:sz="0" w:space="0" w:color="auto" w:frame="1"/>
        </w:rPr>
        <w:t>(or equivalent) in a relevant subject </w:t>
      </w:r>
      <w:r w:rsidR="00F377A5" w:rsidRPr="00F377A5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</w:rPr>
        <w:t>or</w:t>
      </w:r>
      <w:r w:rsidR="00F377A5" w:rsidRPr="00F377A5">
        <w:rPr>
          <w:rFonts w:asciiTheme="majorHAnsi" w:eastAsia="Times New Roman" w:hAnsiTheme="majorHAnsi" w:cstheme="majorHAnsi"/>
          <w:b/>
          <w:sz w:val="22"/>
          <w:szCs w:val="22"/>
          <w:bdr w:val="none" w:sz="0" w:space="0" w:color="auto" w:frame="1"/>
        </w:rPr>
        <w:t xml:space="preserve"> an MSc degree in a rele</w:t>
      </w:r>
      <w:r w:rsidR="00F377A5">
        <w:rPr>
          <w:rFonts w:asciiTheme="majorHAnsi" w:eastAsia="Times New Roman" w:hAnsiTheme="majorHAnsi" w:cstheme="majorHAnsi"/>
          <w:b/>
          <w:sz w:val="22"/>
          <w:szCs w:val="22"/>
          <w:bdr w:val="none" w:sz="0" w:space="0" w:color="auto" w:frame="1"/>
        </w:rPr>
        <w:t>vant subject)</w:t>
      </w:r>
      <w:r w:rsidR="00F377A5" w:rsidRPr="00F377A5">
        <w:rPr>
          <w:rFonts w:asciiTheme="majorHAnsi" w:eastAsia="Times New Roman" w:hAnsiTheme="majorHAnsi" w:cstheme="majorHAnsi"/>
          <w:b/>
          <w:sz w:val="22"/>
          <w:szCs w:val="22"/>
          <w:bdr w:val="none" w:sz="0" w:space="0" w:color="auto" w:frame="1"/>
        </w:rPr>
        <w:t>.</w:t>
      </w:r>
    </w:p>
    <w:p w14:paraId="7E389AE9" w14:textId="0EF622E8" w:rsidR="001B4ACE" w:rsidRPr="00027ACA" w:rsidRDefault="001B4ACE" w:rsidP="001B4ACE">
      <w:pPr>
        <w:jc w:val="center"/>
        <w:rPr>
          <w:rFonts w:ascii="Arial" w:hAnsi="Arial" w:cs="Arial"/>
          <w:i/>
          <w:sz w:val="18"/>
          <w:szCs w:val="18"/>
        </w:rPr>
      </w:pPr>
    </w:p>
    <w:p w14:paraId="5C9BDF2B" w14:textId="17436375" w:rsidR="0045041B" w:rsidRPr="0035093E" w:rsidRDefault="0045041B" w:rsidP="003C2F02">
      <w:pPr>
        <w:jc w:val="both"/>
        <w:rPr>
          <w:rFonts w:asciiTheme="majorHAnsi" w:hAnsiTheme="majorHAnsi" w:cs="Arial"/>
          <w:sz w:val="22"/>
          <w:szCs w:val="22"/>
        </w:rPr>
      </w:pPr>
    </w:p>
    <w:p w14:paraId="62CD5EA5" w14:textId="43092DD7" w:rsidR="0045041B" w:rsidRPr="0035093E" w:rsidRDefault="0045041B" w:rsidP="00421D59">
      <w:pPr>
        <w:shd w:val="clear" w:color="auto" w:fill="D9D9D9" w:themeFill="background1" w:themeFillShade="D9"/>
        <w:jc w:val="both"/>
        <w:rPr>
          <w:rFonts w:asciiTheme="majorHAnsi" w:hAnsiTheme="majorHAnsi" w:cs="Arial"/>
          <w:b/>
          <w:sz w:val="22"/>
          <w:szCs w:val="22"/>
        </w:rPr>
      </w:pPr>
      <w:r w:rsidRPr="0035093E">
        <w:rPr>
          <w:rFonts w:asciiTheme="majorHAnsi" w:hAnsiTheme="majorHAnsi" w:cs="Arial"/>
          <w:b/>
          <w:sz w:val="22"/>
          <w:szCs w:val="22"/>
        </w:rPr>
        <w:t xml:space="preserve">Section 1: </w:t>
      </w:r>
    </w:p>
    <w:p w14:paraId="7BB4BA9A" w14:textId="64097052" w:rsidR="0045041B" w:rsidRDefault="0045041B" w:rsidP="003C2F02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5F679DE7" w14:textId="77777777" w:rsidR="004C7F9A" w:rsidRPr="0035093E" w:rsidRDefault="004C7F9A" w:rsidP="003C2F02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3085"/>
        <w:gridCol w:w="5845"/>
      </w:tblGrid>
      <w:tr w:rsidR="00874873" w:rsidRPr="0035093E" w14:paraId="69CF1DED" w14:textId="77777777" w:rsidTr="0010709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9FC7" w14:textId="78517926" w:rsidR="00874873" w:rsidRPr="00F377A5" w:rsidRDefault="00874873" w:rsidP="0010709B">
            <w:pPr>
              <w:spacing w:before="60" w:after="60"/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377A5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Name</w:t>
            </w:r>
            <w:r w:rsidRPr="00F377A5">
              <w:rPr>
                <w:rStyle w:val="PlaceholderText"/>
                <w:rFonts w:asciiTheme="majorHAnsi" w:hAnsiTheme="majorHAnsi"/>
                <w:b/>
                <w:color w:val="808080" w:themeColor="background1" w:themeShade="80"/>
                <w:sz w:val="22"/>
                <w:szCs w:val="22"/>
              </w:rPr>
              <w:t xml:space="preserve">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E9C" w14:textId="77777777" w:rsidR="00874873" w:rsidRPr="0035093E" w:rsidRDefault="00874873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tr w:rsidR="0010709B" w:rsidRPr="0035093E" w14:paraId="332AD3E0" w14:textId="77777777" w:rsidTr="0010709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0356" w14:textId="32EEF3B8" w:rsidR="0010709B" w:rsidRPr="00F377A5" w:rsidRDefault="0010709B" w:rsidP="00874873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  <w:bookmarkStart w:id="0" w:name="OLE_LINK1"/>
            <w:bookmarkStart w:id="1" w:name="OLE_LINK2"/>
            <w:r w:rsidRPr="00F377A5"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>Email address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5D8" w14:textId="77777777" w:rsidR="0010709B" w:rsidRPr="0035093E" w:rsidRDefault="0010709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tr w:rsidR="0010709B" w:rsidRPr="0035093E" w14:paraId="57EBBDAF" w14:textId="77777777" w:rsidTr="0010709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621" w14:textId="7CF56A41" w:rsidR="0010709B" w:rsidRPr="00F377A5" w:rsidRDefault="0010709B" w:rsidP="00874873">
            <w:pPr>
              <w:spacing w:before="60" w:after="60"/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F377A5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Supervisors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CDCB" w14:textId="77777777" w:rsidR="0010709B" w:rsidRPr="0035093E" w:rsidRDefault="0010709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tr w:rsidR="0010709B" w:rsidRPr="0035093E" w14:paraId="7D381038" w14:textId="77777777" w:rsidTr="0010709B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417D" w14:textId="65260F18" w:rsidR="0010709B" w:rsidRPr="00F377A5" w:rsidRDefault="0010709B" w:rsidP="00874873">
            <w:pPr>
              <w:spacing w:before="60" w:after="60"/>
              <w:rPr>
                <w:rStyle w:val="PlaceholderText"/>
                <w:rFonts w:asciiTheme="majorHAnsi" w:hAnsiTheme="majorHAnsi"/>
                <w:b/>
                <w:color w:val="808080" w:themeColor="background1" w:themeShade="80"/>
                <w:sz w:val="22"/>
                <w:szCs w:val="22"/>
                <w:lang w:val="en-IE"/>
              </w:rPr>
            </w:pPr>
            <w:r w:rsidRPr="00F377A5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Apply-on-line ID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EBC" w14:textId="77777777" w:rsidR="0010709B" w:rsidRPr="0035093E" w:rsidRDefault="0010709B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bookmarkEnd w:id="0"/>
      <w:bookmarkEnd w:id="1"/>
    </w:tbl>
    <w:p w14:paraId="4175F9DF" w14:textId="77777777" w:rsidR="00333654" w:rsidRDefault="00333654" w:rsidP="003C2F02">
      <w:pPr>
        <w:jc w:val="both"/>
        <w:rPr>
          <w:rFonts w:asciiTheme="majorHAnsi" w:hAnsiTheme="majorHAnsi" w:cs="Arial"/>
          <w:sz w:val="22"/>
          <w:szCs w:val="22"/>
        </w:rPr>
      </w:pPr>
    </w:p>
    <w:p w14:paraId="29144AC4" w14:textId="089F43B3" w:rsidR="00F37BB1" w:rsidRPr="0035093E" w:rsidRDefault="00F37BB1" w:rsidP="00F37BB1">
      <w:pPr>
        <w:shd w:val="clear" w:color="auto" w:fill="D9D9D9" w:themeFill="background1" w:themeFillShade="D9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Section 2</w:t>
      </w:r>
      <w:r w:rsidRPr="0035093E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3089DA01" w14:textId="20D1F83E" w:rsidR="003961C1" w:rsidRPr="0035093E" w:rsidRDefault="003961C1" w:rsidP="003961C1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CF48A6" w:rsidRPr="0035093E" w14:paraId="6580009D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35A6" w14:textId="7571C652" w:rsidR="00CF48A6" w:rsidRPr="0035093E" w:rsidRDefault="00CF48A6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  <w:r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Please </w:t>
            </w:r>
            <w:r w:rsidR="00CC0792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describe </w:t>
            </w:r>
            <w:r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your prior certificated or prior experiential (informal) learning</w:t>
            </w:r>
            <w:r w:rsidR="00CC0792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. Itemize all </w:t>
            </w:r>
            <w:r w:rsidR="00290FC9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relevant certified or experiential learning. O</w:t>
            </w:r>
            <w:r w:rsidR="00290FC9"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utline why you think </w:t>
            </w:r>
            <w:r w:rsidR="00290FC9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your learning </w:t>
            </w:r>
            <w:r w:rsidR="00421D59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should be considered as equivalent to</w:t>
            </w:r>
            <w:r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the </w:t>
            </w:r>
            <w:r w:rsidR="00B02146"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standard entry requirement </w:t>
            </w:r>
            <w:r w:rsidR="00421D59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for</w:t>
            </w:r>
            <w:r w:rsidR="00B02146"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this programme: </w:t>
            </w:r>
          </w:p>
        </w:tc>
      </w:tr>
      <w:tr w:rsidR="0035093E" w:rsidRPr="0035093E" w14:paraId="7E7A746A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62AB" w14:textId="77777777" w:rsidR="00CF48A6" w:rsidRPr="00290FC9" w:rsidRDefault="00290FC9" w:rsidP="00B02146">
            <w:pPr>
              <w:spacing w:before="60" w:after="60"/>
              <w:rPr>
                <w:rStyle w:val="PlaceholderText"/>
                <w:rFonts w:asciiTheme="majorHAnsi" w:hAnsi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Style w:val="PlaceholderText"/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(continue on separate page, as required)</w:t>
            </w:r>
          </w:p>
          <w:p w14:paraId="0F6A3FF2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7A23EA45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4EDF6495" w14:textId="77777777" w:rsid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6B228A5C" w14:textId="77777777" w:rsidR="00D72D58" w:rsidRDefault="00D72D58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2722CA48" w14:textId="77777777" w:rsidR="00D72D58" w:rsidRDefault="00D72D58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7CB7047E" w14:textId="77777777" w:rsidR="00D72D58" w:rsidRDefault="00D72D58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14345BE6" w14:textId="77777777" w:rsidR="00D72D58" w:rsidRDefault="00D72D58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37B63F6D" w14:textId="77777777" w:rsidR="00D72D58" w:rsidRDefault="00D72D58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65AC0D44" w14:textId="77777777" w:rsidR="00D72D58" w:rsidRDefault="00D72D58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1485CD49" w14:textId="77777777" w:rsidR="00290FC9" w:rsidRDefault="00290FC9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6C212C5A" w14:textId="77777777" w:rsidR="00290FC9" w:rsidRDefault="00290FC9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4FAF79CC" w14:textId="77777777" w:rsidR="00290FC9" w:rsidRDefault="00290FC9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19E05FC1" w14:textId="77777777" w:rsidR="00290FC9" w:rsidRPr="0035093E" w:rsidRDefault="00290FC9" w:rsidP="00B02146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</w:p>
          <w:p w14:paraId="4FC61E05" w14:textId="77777777" w:rsidR="0035093E" w:rsidRPr="0035093E" w:rsidRDefault="0035093E" w:rsidP="00B02146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tr w:rsidR="0035093E" w:rsidRPr="0035093E" w14:paraId="7D57C42D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51A" w14:textId="77777777" w:rsidR="0035093E" w:rsidRPr="0035093E" w:rsidRDefault="0035093E" w:rsidP="00421D59">
            <w:pPr>
              <w:spacing w:before="60" w:after="60"/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35093E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lastRenderedPageBreak/>
              <w:t>Please list all relevant verification documentation and references to enable the assessor to evaluate your case</w:t>
            </w:r>
            <w:r w:rsidR="00421D59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. (</w:t>
            </w:r>
            <w:r w:rsidRPr="00421D59">
              <w:rPr>
                <w:rFonts w:asciiTheme="majorHAnsi" w:hAnsiTheme="majorHAnsi"/>
                <w:b/>
                <w:i/>
                <w:sz w:val="22"/>
                <w:szCs w:val="22"/>
                <w:lang w:val="en-IE"/>
              </w:rPr>
              <w:t>Please append all relevant documentation to this application</w:t>
            </w:r>
            <w:r w:rsidR="00421D59">
              <w:rPr>
                <w:rStyle w:val="PlaceholderText"/>
                <w:rFonts w:asciiTheme="majorHAnsi" w:hAnsiTheme="majorHAnsi"/>
                <w:b/>
                <w:i/>
                <w:color w:val="auto"/>
                <w:sz w:val="22"/>
                <w:szCs w:val="22"/>
              </w:rPr>
              <w:t xml:space="preserve">) </w:t>
            </w:r>
          </w:p>
        </w:tc>
      </w:tr>
      <w:tr w:rsidR="0035093E" w:rsidRPr="0035093E" w14:paraId="5274EDA7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B78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5093E" w:rsidRPr="0035093E" w14:paraId="7E2E3C43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0F4F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5093E" w:rsidRPr="0035093E" w14:paraId="5508B617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C34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5093E" w:rsidRPr="0035093E" w14:paraId="57743239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9F8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5093E" w:rsidRPr="0035093E" w14:paraId="61AD6DF7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A76" w14:textId="77777777" w:rsidR="0035093E" w:rsidRPr="0035093E" w:rsidRDefault="0035093E" w:rsidP="00B02146">
            <w:pPr>
              <w:spacing w:before="60" w:after="60"/>
              <w:rPr>
                <w:rStyle w:val="PlaceholderText"/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35093E" w:rsidRPr="0035093E" w14:paraId="75EA3492" w14:textId="77777777" w:rsidTr="00B02146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969" w14:textId="774ED1E2" w:rsidR="0035093E" w:rsidRPr="00D952E5" w:rsidRDefault="00290FC9" w:rsidP="00F37BB1">
            <w:pPr>
              <w:spacing w:before="60" w:after="60"/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D952E5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Please provide a letter of support</w:t>
            </w:r>
            <w:r w:rsidR="00F37BB1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from your academic sponsor/supervisor </w:t>
            </w:r>
            <w:r w:rsidR="00D952E5" w:rsidRPr="00D952E5">
              <w:rPr>
                <w:rStyle w:val="PlaceholderText"/>
                <w:rFonts w:asciiTheme="majorHAnsi" w:hAnsiTheme="majorHAnsi"/>
                <w:b/>
                <w:color w:val="auto"/>
                <w:sz w:val="22"/>
                <w:szCs w:val="22"/>
              </w:rPr>
              <w:t>outlining why they consider you a suitable candidate for this specific course.</w:t>
            </w:r>
          </w:p>
        </w:tc>
      </w:tr>
    </w:tbl>
    <w:p w14:paraId="34EFC6AB" w14:textId="77777777" w:rsidR="00D72D58" w:rsidRDefault="00B02146" w:rsidP="00290FC9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35093E">
        <w:rPr>
          <w:rFonts w:asciiTheme="majorHAnsi" w:hAnsiTheme="majorHAnsi" w:cs="Arial"/>
          <w:sz w:val="22"/>
          <w:szCs w:val="22"/>
        </w:rPr>
        <w:br w:type="textWrapping" w:clear="all"/>
      </w:r>
    </w:p>
    <w:p w14:paraId="6DA54AE3" w14:textId="77777777" w:rsidR="00D72D58" w:rsidRPr="00D72D58" w:rsidRDefault="00D72D58" w:rsidP="00290FC9">
      <w:pPr>
        <w:jc w:val="both"/>
        <w:rPr>
          <w:rFonts w:asciiTheme="majorHAnsi" w:hAnsiTheme="majorHAnsi" w:cs="Arial"/>
          <w:b/>
          <w:sz w:val="28"/>
          <w:szCs w:val="22"/>
        </w:rPr>
      </w:pPr>
    </w:p>
    <w:p w14:paraId="7008BDB8" w14:textId="1F30E049" w:rsidR="00D72D58" w:rsidRDefault="00D72D58" w:rsidP="00F37BB1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A632B44" w14:textId="77777777" w:rsidR="00403877" w:rsidRPr="00F74448" w:rsidRDefault="00403877" w:rsidP="00403877">
      <w:pPr>
        <w:tabs>
          <w:tab w:val="left" w:pos="3132"/>
        </w:tabs>
        <w:rPr>
          <w:rFonts w:asciiTheme="majorHAnsi" w:hAnsiTheme="majorHAnsi" w:cs="Arial"/>
          <w:b/>
          <w:color w:val="FF0000"/>
          <w:sz w:val="22"/>
          <w:szCs w:val="22"/>
        </w:rPr>
      </w:pPr>
      <w:r w:rsidRPr="00290FC9">
        <w:rPr>
          <w:rFonts w:asciiTheme="majorHAnsi" w:hAnsiTheme="majorHAnsi" w:cs="Arial"/>
          <w:b/>
          <w:sz w:val="22"/>
          <w:szCs w:val="22"/>
        </w:rPr>
        <w:t>The assessor must be satisfied that the applicant has achieved the learning outcomes appropriate to the NFQ level descriptors for the level</w:t>
      </w:r>
      <w:r w:rsidRPr="00F74448">
        <w:rPr>
          <w:rFonts w:asciiTheme="majorHAnsi" w:hAnsiTheme="majorHAnsi" w:cs="Arial"/>
          <w:b/>
          <w:color w:val="FF0000"/>
          <w:sz w:val="22"/>
          <w:szCs w:val="22"/>
        </w:rPr>
        <w:t xml:space="preserve"> (</w:t>
      </w:r>
      <w:hyperlink r:id="rId8" w:history="1">
        <w:r w:rsidR="00290FC9" w:rsidRPr="00A9621D">
          <w:rPr>
            <w:rStyle w:val="Hyperlink"/>
            <w:rFonts w:asciiTheme="majorHAnsi" w:hAnsiTheme="majorHAnsi" w:cs="Arial"/>
            <w:b/>
            <w:sz w:val="22"/>
            <w:szCs w:val="22"/>
          </w:rPr>
          <w:t>http://www.qqi.ie/Publications/Professional%20Award-Type%20Descriptors%20Professional%20L7-9.pdf</w:t>
        </w:r>
      </w:hyperlink>
      <w:r w:rsidR="00290FC9">
        <w:rPr>
          <w:rFonts w:asciiTheme="majorHAnsi" w:hAnsiTheme="majorHAnsi" w:cs="Arial"/>
          <w:b/>
          <w:color w:val="FF0000"/>
          <w:sz w:val="22"/>
          <w:szCs w:val="22"/>
        </w:rPr>
        <w:t xml:space="preserve"> </w:t>
      </w:r>
      <w:r w:rsidRPr="00F74448">
        <w:rPr>
          <w:rFonts w:asciiTheme="majorHAnsi" w:hAnsiTheme="majorHAnsi" w:cs="Arial"/>
          <w:b/>
          <w:color w:val="FF0000"/>
          <w:sz w:val="22"/>
          <w:szCs w:val="22"/>
        </w:rPr>
        <w:t xml:space="preserve">). </w:t>
      </w:r>
    </w:p>
    <w:p w14:paraId="697F8713" w14:textId="77777777" w:rsidR="00403877" w:rsidRPr="0035093E" w:rsidRDefault="00403877" w:rsidP="00403877">
      <w:pPr>
        <w:tabs>
          <w:tab w:val="left" w:pos="3132"/>
        </w:tabs>
        <w:rPr>
          <w:rFonts w:asciiTheme="majorHAnsi" w:hAnsiTheme="majorHAnsi" w:cs="Arial"/>
          <w:sz w:val="22"/>
          <w:szCs w:val="22"/>
        </w:rPr>
      </w:pPr>
    </w:p>
    <w:p w14:paraId="5C6DC6A8" w14:textId="624E72FB" w:rsidR="00403877" w:rsidRPr="00421D59" w:rsidRDefault="00403877" w:rsidP="00403877">
      <w:pPr>
        <w:shd w:val="clear" w:color="auto" w:fill="D9D9D9" w:themeFill="background1" w:themeFillShade="D9"/>
        <w:rPr>
          <w:rFonts w:asciiTheme="majorHAnsi" w:hAnsiTheme="majorHAnsi" w:cs="Arial"/>
          <w:b/>
          <w:sz w:val="22"/>
          <w:szCs w:val="22"/>
        </w:rPr>
      </w:pPr>
      <w:r w:rsidRPr="00421D59">
        <w:rPr>
          <w:rFonts w:asciiTheme="majorHAnsi" w:hAnsiTheme="majorHAnsi" w:cs="Arial"/>
          <w:b/>
          <w:sz w:val="22"/>
          <w:szCs w:val="22"/>
        </w:rPr>
        <w:t xml:space="preserve">Section </w:t>
      </w:r>
      <w:r>
        <w:rPr>
          <w:rFonts w:asciiTheme="majorHAnsi" w:hAnsiTheme="majorHAnsi" w:cs="Arial"/>
          <w:b/>
          <w:sz w:val="22"/>
          <w:szCs w:val="22"/>
        </w:rPr>
        <w:t>3</w:t>
      </w:r>
      <w:r w:rsidRPr="00421D59">
        <w:rPr>
          <w:rFonts w:asciiTheme="majorHAnsi" w:hAnsiTheme="majorHAnsi" w:cs="Arial"/>
          <w:b/>
          <w:sz w:val="22"/>
          <w:szCs w:val="22"/>
        </w:rPr>
        <w:t xml:space="preserve">: </w:t>
      </w:r>
      <w:r>
        <w:rPr>
          <w:rFonts w:asciiTheme="majorHAnsi" w:hAnsiTheme="majorHAnsi" w:cs="Arial"/>
          <w:b/>
          <w:sz w:val="22"/>
          <w:szCs w:val="22"/>
        </w:rPr>
        <w:t xml:space="preserve">Applicant Declaration </w:t>
      </w:r>
      <w:bookmarkStart w:id="2" w:name="_GoBack"/>
      <w:bookmarkEnd w:id="2"/>
    </w:p>
    <w:p w14:paraId="7A6B044D" w14:textId="77777777" w:rsidR="00403877" w:rsidRPr="0035093E" w:rsidRDefault="00403877" w:rsidP="00403877">
      <w:pPr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I confirm that the information provided is a true and accurate record. I have read the RCSI Guidelines on the Recognition of Prior Learning and I understand that my application for a place on</w:t>
      </w:r>
      <w:r w:rsidR="00290FC9">
        <w:rPr>
          <w:rFonts w:asciiTheme="majorHAnsi" w:hAnsiTheme="majorHAnsi" w:cs="Arial"/>
          <w:b/>
          <w:i/>
          <w:sz w:val="22"/>
          <w:szCs w:val="22"/>
        </w:rPr>
        <w:t xml:space="preserve"> the _________________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290FC9">
        <w:rPr>
          <w:rFonts w:asciiTheme="majorHAnsi" w:hAnsiTheme="majorHAnsi" w:cs="Arial"/>
          <w:b/>
          <w:i/>
          <w:sz w:val="22"/>
          <w:szCs w:val="22"/>
        </w:rPr>
        <w:t>PROGRAMME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will not progress until the outcome of this assessment is known. </w:t>
      </w:r>
    </w:p>
    <w:p w14:paraId="7691060A" w14:textId="77777777" w:rsidR="00F74448" w:rsidRDefault="00F74448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4A1A871" w14:textId="77777777" w:rsidR="00F74448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Print Name: </w:t>
      </w:r>
    </w:p>
    <w:p w14:paraId="38C7C5CD" w14:textId="77777777" w:rsidR="00403877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2FC1FA3" w14:textId="77777777" w:rsidR="00403877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Signature: </w:t>
      </w:r>
    </w:p>
    <w:p w14:paraId="7D56AC11" w14:textId="77777777" w:rsidR="00403877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0114120C" w14:textId="77777777" w:rsidR="00403877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Date: </w:t>
      </w:r>
    </w:p>
    <w:p w14:paraId="7A051239" w14:textId="77777777" w:rsidR="00403877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F9919EF" w14:textId="77777777" w:rsidR="00403877" w:rsidRDefault="00403877" w:rsidP="0035093E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F84A331" w14:textId="77777777" w:rsidR="00D72D58" w:rsidRPr="00421D59" w:rsidRDefault="00D72D58" w:rsidP="00D72D58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2D58" w14:paraId="37E05CE6" w14:textId="77777777" w:rsidTr="00D72D58">
        <w:tc>
          <w:tcPr>
            <w:tcW w:w="10676" w:type="dxa"/>
          </w:tcPr>
          <w:p w14:paraId="3E755F93" w14:textId="5CDF6DEB" w:rsidR="00D72D58" w:rsidRDefault="00D72D58" w:rsidP="00D72D58">
            <w:pPr>
              <w:shd w:val="clear" w:color="auto" w:fill="D9D9D9" w:themeFill="background1" w:themeFillShade="D9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21D59">
              <w:rPr>
                <w:rFonts w:asciiTheme="majorHAnsi" w:hAnsiTheme="majorHAnsi" w:cs="Arial"/>
                <w:b/>
                <w:sz w:val="22"/>
                <w:szCs w:val="22"/>
              </w:rPr>
              <w:t xml:space="preserve">Section </w:t>
            </w:r>
            <w:r w:rsidR="00F37BB1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  <w:r w:rsidRPr="00421D5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Outcome</w:t>
            </w:r>
          </w:p>
        </w:tc>
      </w:tr>
    </w:tbl>
    <w:p w14:paraId="3558BCDF" w14:textId="77777777" w:rsidR="00D72D58" w:rsidRPr="00421D59" w:rsidRDefault="00D72D58" w:rsidP="00D72D58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403877" w:rsidRPr="0035093E" w14:paraId="7FC2ECF0" w14:textId="77777777" w:rsidTr="00CC079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E45" w14:textId="77777777" w:rsidR="00403877" w:rsidRPr="0035093E" w:rsidRDefault="00403877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>Summary and rationale for decision</w:t>
            </w:r>
          </w:p>
        </w:tc>
      </w:tr>
      <w:tr w:rsidR="00403877" w:rsidRPr="0035093E" w14:paraId="4021D62C" w14:textId="77777777" w:rsidTr="00CC079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A527" w14:textId="77777777" w:rsidR="00403877" w:rsidRDefault="00403877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0AB4ADA7" w14:textId="77777777" w:rsidR="00D72D58" w:rsidRDefault="00D72D58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5076831C" w14:textId="77777777" w:rsidR="00D72D58" w:rsidRDefault="00D72D58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6D909FC9" w14:textId="77777777" w:rsidR="00403877" w:rsidRDefault="00403877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604EE152" w14:textId="77777777" w:rsidR="00D952E5" w:rsidRDefault="00D952E5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4D26F801" w14:textId="77777777" w:rsidR="00D952E5" w:rsidRDefault="00D952E5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6B0529CF" w14:textId="77777777" w:rsidR="00403877" w:rsidRDefault="00403877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tr w:rsidR="00403877" w:rsidRPr="0035093E" w14:paraId="521BD423" w14:textId="77777777" w:rsidTr="00CC079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615" w14:textId="77777777" w:rsidR="00403877" w:rsidRPr="00403877" w:rsidRDefault="00403877" w:rsidP="00CC0792">
            <w:pPr>
              <w:spacing w:before="60" w:after="60"/>
              <w:rPr>
                <w:rStyle w:val="PlaceholderText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>Assessor</w:t>
            </w:r>
            <w:r w:rsidR="00D952E5"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>(s)</w:t>
            </w:r>
            <w:r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>:</w:t>
            </w:r>
          </w:p>
        </w:tc>
      </w:tr>
      <w:tr w:rsidR="00D72D58" w:rsidRPr="0035093E" w14:paraId="519D3582" w14:textId="77777777" w:rsidTr="00CC079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AC2" w14:textId="77777777" w:rsidR="00D72D58" w:rsidRDefault="00D72D58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 xml:space="preserve">Comments: </w:t>
            </w:r>
          </w:p>
          <w:p w14:paraId="4F5D485C" w14:textId="77777777" w:rsidR="00D72D58" w:rsidRDefault="00D72D58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  <w:p w14:paraId="48ADE0FD" w14:textId="77777777" w:rsidR="00D72D58" w:rsidRDefault="00D72D58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</w:p>
        </w:tc>
      </w:tr>
      <w:tr w:rsidR="00403877" w:rsidRPr="0035093E" w14:paraId="710A66B5" w14:textId="77777777" w:rsidTr="00CC079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FC6" w14:textId="77777777" w:rsidR="00403877" w:rsidRDefault="00403877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 xml:space="preserve">Date: </w:t>
            </w:r>
          </w:p>
        </w:tc>
      </w:tr>
      <w:tr w:rsidR="00403877" w:rsidRPr="0035093E" w14:paraId="75E820F9" w14:textId="77777777" w:rsidTr="00CC079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E68" w14:textId="77777777" w:rsidR="00403877" w:rsidRDefault="00403877" w:rsidP="00CC0792">
            <w:pPr>
              <w:spacing w:before="60" w:after="60"/>
              <w:rPr>
                <w:rFonts w:asciiTheme="majorHAnsi" w:hAnsiTheme="majorHAnsi"/>
                <w:b/>
                <w:sz w:val="22"/>
                <w:szCs w:val="22"/>
                <w:lang w:val="en-I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IE"/>
              </w:rPr>
              <w:t xml:space="preserve">Signature: </w:t>
            </w:r>
          </w:p>
        </w:tc>
      </w:tr>
    </w:tbl>
    <w:p w14:paraId="6545DE73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473D47E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AABC323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A69D5A2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9355901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EA45B32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24B7337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38FEDF4" w14:textId="77777777" w:rsidR="00403877" w:rsidRDefault="00403877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23A895D7" w14:textId="77777777" w:rsidR="00610771" w:rsidRDefault="00610771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158917AC" w14:textId="77777777" w:rsidR="00610771" w:rsidRDefault="00610771" w:rsidP="0040387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475DEEA9" w14:textId="77777777" w:rsidR="00403877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7999A6AD" w14:textId="77777777" w:rsidR="007F2167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169C4086" w14:textId="77777777" w:rsidR="007F2167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036409F5" w14:textId="77777777" w:rsidR="007F2167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2FDEB51A" w14:textId="77777777" w:rsidR="007F2167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0DD669A9" w14:textId="77777777" w:rsidR="007F2167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75A0293F" w14:textId="77777777" w:rsidR="007F2167" w:rsidRPr="00290FC9" w:rsidRDefault="007F2167" w:rsidP="007F2167">
      <w:pPr>
        <w:tabs>
          <w:tab w:val="left" w:pos="900"/>
        </w:tabs>
        <w:jc w:val="both"/>
        <w:rPr>
          <w:rFonts w:asciiTheme="majorHAnsi" w:hAnsiTheme="majorHAnsi" w:cs="Arial"/>
          <w:b/>
          <w:szCs w:val="22"/>
        </w:rPr>
      </w:pPr>
    </w:p>
    <w:p w14:paraId="1C5B4036" w14:textId="77777777" w:rsidR="00403877" w:rsidRPr="00290FC9" w:rsidRDefault="00403877" w:rsidP="00403877">
      <w:pPr>
        <w:jc w:val="both"/>
        <w:rPr>
          <w:rFonts w:asciiTheme="majorHAnsi" w:hAnsiTheme="majorHAnsi" w:cs="Arial"/>
          <w:b/>
          <w:szCs w:val="22"/>
        </w:rPr>
      </w:pPr>
    </w:p>
    <w:p w14:paraId="0BECDEEB" w14:textId="77777777" w:rsidR="00F41EBD" w:rsidRDefault="00F41EBD" w:rsidP="00610771">
      <w:pPr>
        <w:shd w:val="clear" w:color="auto" w:fill="D9D9D9" w:themeFill="background1" w:themeFillShade="D9"/>
        <w:rPr>
          <w:rFonts w:asciiTheme="majorHAnsi" w:hAnsiTheme="majorHAnsi" w:cs="Arial"/>
          <w:b/>
          <w:szCs w:val="22"/>
        </w:rPr>
      </w:pPr>
    </w:p>
    <w:p w14:paraId="0D62676F" w14:textId="1326BD95" w:rsidR="00F41EBD" w:rsidRDefault="00F41EBD" w:rsidP="00610771">
      <w:pPr>
        <w:shd w:val="clear" w:color="auto" w:fill="D9D9D9" w:themeFill="background1" w:themeFillShade="D9"/>
        <w:rPr>
          <w:rFonts w:asciiTheme="majorHAnsi" w:hAnsiTheme="majorHAnsi" w:cs="Arial"/>
          <w:b/>
          <w:szCs w:val="22"/>
        </w:rPr>
      </w:pPr>
    </w:p>
    <w:p w14:paraId="5043AFB4" w14:textId="4FB87D88" w:rsidR="00F41EBD" w:rsidRDefault="00F41EBD" w:rsidP="00610771">
      <w:pPr>
        <w:shd w:val="clear" w:color="auto" w:fill="D9D9D9" w:themeFill="background1" w:themeFillShade="D9"/>
        <w:rPr>
          <w:rFonts w:asciiTheme="majorHAnsi" w:hAnsiTheme="majorHAnsi" w:cs="Arial"/>
          <w:b/>
          <w:szCs w:val="22"/>
        </w:rPr>
      </w:pPr>
    </w:p>
    <w:p w14:paraId="73B4AEE2" w14:textId="77777777" w:rsidR="00F41EBD" w:rsidRDefault="00F41EBD" w:rsidP="00610771">
      <w:pPr>
        <w:shd w:val="clear" w:color="auto" w:fill="D9D9D9" w:themeFill="background1" w:themeFillShade="D9"/>
        <w:rPr>
          <w:rFonts w:asciiTheme="majorHAnsi" w:hAnsiTheme="majorHAnsi" w:cs="Arial"/>
          <w:b/>
          <w:szCs w:val="22"/>
        </w:rPr>
      </w:pPr>
    </w:p>
    <w:p w14:paraId="73BB27DD" w14:textId="5E69B0D4" w:rsidR="00610771" w:rsidRPr="00290FC9" w:rsidRDefault="00610771" w:rsidP="00610771">
      <w:pPr>
        <w:shd w:val="clear" w:color="auto" w:fill="D9D9D9" w:themeFill="background1" w:themeFillShade="D9"/>
        <w:rPr>
          <w:rFonts w:asciiTheme="majorHAnsi" w:hAnsiTheme="majorHAnsi" w:cs="Arial"/>
          <w:b/>
          <w:szCs w:val="22"/>
        </w:rPr>
      </w:pPr>
      <w:r w:rsidRPr="00290FC9">
        <w:rPr>
          <w:rFonts w:asciiTheme="majorHAnsi" w:hAnsiTheme="majorHAnsi" w:cs="Arial"/>
          <w:b/>
          <w:szCs w:val="22"/>
        </w:rPr>
        <w:lastRenderedPageBreak/>
        <w:t xml:space="preserve">Checklist </w:t>
      </w:r>
      <w:r w:rsidR="00290FC9">
        <w:rPr>
          <w:rFonts w:asciiTheme="majorHAnsi" w:hAnsiTheme="majorHAnsi" w:cs="Arial"/>
          <w:b/>
          <w:szCs w:val="22"/>
        </w:rPr>
        <w:t>(for office use only)</w:t>
      </w:r>
    </w:p>
    <w:p w14:paraId="0E41208B" w14:textId="19629A92" w:rsidR="00610771" w:rsidRDefault="00290FC9" w:rsidP="0061077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Letter of Support from sponsor</w:t>
      </w:r>
      <w:r w:rsidR="001D5F2C">
        <w:rPr>
          <w:rFonts w:asciiTheme="majorHAnsi" w:hAnsiTheme="majorHAnsi" w:cs="Arial"/>
          <w:b/>
          <w:sz w:val="24"/>
        </w:rPr>
        <w:t>/supervisor</w:t>
      </w:r>
    </w:p>
    <w:p w14:paraId="738A219A" w14:textId="13D04191" w:rsidR="00290FC9" w:rsidRPr="00290FC9" w:rsidRDefault="00290FC9" w:rsidP="00290FC9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</w:rPr>
      </w:pPr>
      <w:r w:rsidRPr="00290FC9">
        <w:rPr>
          <w:rFonts w:asciiTheme="majorHAnsi" w:hAnsiTheme="majorHAnsi" w:cs="Arial"/>
          <w:b/>
          <w:sz w:val="24"/>
        </w:rPr>
        <w:t xml:space="preserve">Other verification documentation </w:t>
      </w:r>
      <w:r w:rsidR="001D5F2C">
        <w:rPr>
          <w:rFonts w:asciiTheme="majorHAnsi" w:hAnsiTheme="majorHAnsi" w:cs="Arial"/>
          <w:b/>
          <w:sz w:val="24"/>
        </w:rPr>
        <w:t>- if applicable</w:t>
      </w:r>
    </w:p>
    <w:p w14:paraId="1537F820" w14:textId="77777777" w:rsidR="00610771" w:rsidRPr="00290FC9" w:rsidRDefault="00610771" w:rsidP="0061077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</w:rPr>
      </w:pPr>
      <w:r w:rsidRPr="00290FC9">
        <w:rPr>
          <w:rFonts w:asciiTheme="majorHAnsi" w:hAnsiTheme="majorHAnsi" w:cs="Arial"/>
          <w:b/>
          <w:sz w:val="24"/>
        </w:rPr>
        <w:t xml:space="preserve">Registry informed of decision </w:t>
      </w:r>
    </w:p>
    <w:p w14:paraId="1F369BC0" w14:textId="77777777" w:rsidR="00610771" w:rsidRPr="00290FC9" w:rsidRDefault="00610771" w:rsidP="0061077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</w:rPr>
      </w:pPr>
      <w:r w:rsidRPr="00290FC9">
        <w:rPr>
          <w:rFonts w:asciiTheme="majorHAnsi" w:hAnsiTheme="majorHAnsi" w:cs="Arial"/>
          <w:b/>
          <w:sz w:val="24"/>
        </w:rPr>
        <w:t xml:space="preserve">School administrator / admissions informed </w:t>
      </w:r>
    </w:p>
    <w:p w14:paraId="0D01CA1A" w14:textId="77777777" w:rsidR="00610771" w:rsidRPr="00290FC9" w:rsidRDefault="00610771" w:rsidP="0061077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</w:rPr>
      </w:pPr>
      <w:r w:rsidRPr="00290FC9">
        <w:rPr>
          <w:rFonts w:asciiTheme="majorHAnsi" w:hAnsiTheme="majorHAnsi" w:cs="Arial"/>
          <w:b/>
          <w:sz w:val="24"/>
        </w:rPr>
        <w:t xml:space="preserve">Entered on RPL decision database </w:t>
      </w:r>
    </w:p>
    <w:sectPr w:rsidR="00610771" w:rsidRPr="00290FC9" w:rsidSect="00CC0792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0" w:footer="4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A3B8" w14:textId="77777777" w:rsidR="000F5CB6" w:rsidRDefault="000F5CB6" w:rsidP="00366EA2">
      <w:r>
        <w:separator/>
      </w:r>
    </w:p>
  </w:endnote>
  <w:endnote w:type="continuationSeparator" w:id="0">
    <w:p w14:paraId="508F32AB" w14:textId="77777777" w:rsidR="000F5CB6" w:rsidRDefault="000F5CB6" w:rsidP="003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7196" w14:textId="77777777" w:rsidR="00874873" w:rsidRDefault="00874873" w:rsidP="00D95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A78B5" w14:textId="77777777" w:rsidR="00874873" w:rsidRDefault="000F5CB6" w:rsidP="00A90023">
    <w:pPr>
      <w:pStyle w:val="Footer"/>
      <w:ind w:right="360"/>
    </w:pPr>
    <w:sdt>
      <w:sdtPr>
        <w:id w:val="-1206710604"/>
        <w:temporary/>
        <w:showingPlcHdr/>
      </w:sdtPr>
      <w:sdtEndPr/>
      <w:sdtContent>
        <w:r w:rsidR="00874873">
          <w:t>[Type text]</w:t>
        </w:r>
      </w:sdtContent>
    </w:sdt>
    <w:r w:rsidR="00874873">
      <w:ptab w:relativeTo="margin" w:alignment="center" w:leader="none"/>
    </w:r>
    <w:sdt>
      <w:sdtPr>
        <w:id w:val="1268349958"/>
        <w:temporary/>
        <w:showingPlcHdr/>
      </w:sdtPr>
      <w:sdtEndPr/>
      <w:sdtContent>
        <w:r w:rsidR="00874873">
          <w:t>[Type text]</w:t>
        </w:r>
      </w:sdtContent>
    </w:sdt>
    <w:r w:rsidR="00874873">
      <w:ptab w:relativeTo="margin" w:alignment="right" w:leader="none"/>
    </w:r>
    <w:sdt>
      <w:sdtPr>
        <w:id w:val="1065146947"/>
        <w:temporary/>
        <w:showingPlcHdr/>
      </w:sdtPr>
      <w:sdtEndPr/>
      <w:sdtContent>
        <w:r w:rsidR="008748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B36B" w14:textId="77777777" w:rsidR="00874873" w:rsidRPr="000F1A57" w:rsidRDefault="00874873" w:rsidP="00F41EBD">
    <w:pPr>
      <w:pStyle w:val="Footer"/>
      <w:ind w:left="1080" w:right="36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3B28" w14:textId="77777777" w:rsidR="000F5CB6" w:rsidRDefault="000F5CB6" w:rsidP="00366EA2">
      <w:r>
        <w:separator/>
      </w:r>
    </w:p>
  </w:footnote>
  <w:footnote w:type="continuationSeparator" w:id="0">
    <w:p w14:paraId="50506506" w14:textId="77777777" w:rsidR="000F5CB6" w:rsidRDefault="000F5CB6" w:rsidP="0036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64FD" w14:textId="77777777" w:rsidR="00874873" w:rsidRDefault="000F5CB6">
    <w:pPr>
      <w:pStyle w:val="Header"/>
    </w:pPr>
    <w:sdt>
      <w:sdtPr>
        <w:id w:val="-1390035270"/>
        <w:placeholder>
          <w:docPart w:val="DA91F8D53D81BF4CBDDB73413B7B79A0"/>
        </w:placeholder>
        <w:temporary/>
        <w:showingPlcHdr/>
      </w:sdtPr>
      <w:sdtEndPr/>
      <w:sdtContent>
        <w:r w:rsidR="00874873">
          <w:t>[Type text]</w:t>
        </w:r>
      </w:sdtContent>
    </w:sdt>
    <w:r w:rsidR="00874873">
      <w:ptab w:relativeTo="margin" w:alignment="center" w:leader="none"/>
    </w:r>
    <w:sdt>
      <w:sdtPr>
        <w:id w:val="1344434307"/>
        <w:placeholder>
          <w:docPart w:val="2FB59A91428518459CEEEBA528DBC864"/>
        </w:placeholder>
        <w:temporary/>
        <w:showingPlcHdr/>
      </w:sdtPr>
      <w:sdtEndPr/>
      <w:sdtContent>
        <w:r w:rsidR="00874873">
          <w:t>[Type text]</w:t>
        </w:r>
      </w:sdtContent>
    </w:sdt>
    <w:r w:rsidR="00874873">
      <w:ptab w:relativeTo="margin" w:alignment="right" w:leader="none"/>
    </w:r>
    <w:sdt>
      <w:sdtPr>
        <w:id w:val="-1345239319"/>
        <w:placeholder>
          <w:docPart w:val="70CA1F4F5EEE4640A8B2F4FEE4ACBD14"/>
        </w:placeholder>
        <w:temporary/>
        <w:showingPlcHdr/>
      </w:sdtPr>
      <w:sdtEndPr/>
      <w:sdtContent>
        <w:r w:rsidR="00874873">
          <w:t>[Type text]</w:t>
        </w:r>
      </w:sdtContent>
    </w:sdt>
  </w:p>
  <w:p w14:paraId="5E95F0B6" w14:textId="77777777" w:rsidR="00874873" w:rsidRDefault="00874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DEE1" w14:textId="77777777" w:rsidR="00874873" w:rsidRDefault="00874873">
    <w:pPr>
      <w:pStyle w:val="Header"/>
    </w:pPr>
    <w:r>
      <w:rPr>
        <w:noProof/>
        <w:lang w:val="en-GB" w:eastAsia="en-GB"/>
      </w:rPr>
      <w:drawing>
        <wp:inline distT="0" distB="0" distL="0" distR="0" wp14:anchorId="3D1687BB" wp14:editId="2461E59B">
          <wp:extent cx="7208519" cy="2705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1" b="12520"/>
                  <a:stretch/>
                </pic:blipFill>
                <pic:spPr bwMode="auto">
                  <a:xfrm>
                    <a:off x="0" y="0"/>
                    <a:ext cx="7208519" cy="270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7562"/>
    <w:multiLevelType w:val="hybridMultilevel"/>
    <w:tmpl w:val="18584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5328"/>
    <w:multiLevelType w:val="hybridMultilevel"/>
    <w:tmpl w:val="B50E5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71C"/>
    <w:multiLevelType w:val="multilevel"/>
    <w:tmpl w:val="EA6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1CCB"/>
    <w:multiLevelType w:val="hybridMultilevel"/>
    <w:tmpl w:val="9FB8B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A24"/>
    <w:multiLevelType w:val="hybridMultilevel"/>
    <w:tmpl w:val="0FFA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6D1"/>
    <w:multiLevelType w:val="hybridMultilevel"/>
    <w:tmpl w:val="66183D66"/>
    <w:lvl w:ilvl="0" w:tplc="7CCAD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029"/>
    <w:multiLevelType w:val="hybridMultilevel"/>
    <w:tmpl w:val="0D583676"/>
    <w:lvl w:ilvl="0" w:tplc="1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5"/>
    <w:rsid w:val="00001844"/>
    <w:rsid w:val="00003E9F"/>
    <w:rsid w:val="00014D16"/>
    <w:rsid w:val="0003260A"/>
    <w:rsid w:val="00040F5C"/>
    <w:rsid w:val="00050004"/>
    <w:rsid w:val="0005401A"/>
    <w:rsid w:val="00057CC4"/>
    <w:rsid w:val="00063828"/>
    <w:rsid w:val="0009003C"/>
    <w:rsid w:val="00097D51"/>
    <w:rsid w:val="000C48FC"/>
    <w:rsid w:val="000D4217"/>
    <w:rsid w:val="000E0C47"/>
    <w:rsid w:val="000E6852"/>
    <w:rsid w:val="000F1A57"/>
    <w:rsid w:val="000F36C0"/>
    <w:rsid w:val="000F5CB6"/>
    <w:rsid w:val="00104D2C"/>
    <w:rsid w:val="0010709B"/>
    <w:rsid w:val="001129C6"/>
    <w:rsid w:val="00122374"/>
    <w:rsid w:val="00162F93"/>
    <w:rsid w:val="00172575"/>
    <w:rsid w:val="00190543"/>
    <w:rsid w:val="001B4ACE"/>
    <w:rsid w:val="001B627A"/>
    <w:rsid w:val="001D5F2C"/>
    <w:rsid w:val="001D6224"/>
    <w:rsid w:val="001F4FB3"/>
    <w:rsid w:val="00201748"/>
    <w:rsid w:val="00204BF4"/>
    <w:rsid w:val="002106FF"/>
    <w:rsid w:val="00213D4D"/>
    <w:rsid w:val="002462D9"/>
    <w:rsid w:val="00284675"/>
    <w:rsid w:val="00290FC9"/>
    <w:rsid w:val="00296609"/>
    <w:rsid w:val="002B60E5"/>
    <w:rsid w:val="00305438"/>
    <w:rsid w:val="00320C35"/>
    <w:rsid w:val="00333654"/>
    <w:rsid w:val="00341322"/>
    <w:rsid w:val="0035093E"/>
    <w:rsid w:val="00366EA2"/>
    <w:rsid w:val="003961C1"/>
    <w:rsid w:val="003A6753"/>
    <w:rsid w:val="003B36AD"/>
    <w:rsid w:val="003B4ED9"/>
    <w:rsid w:val="003C2F02"/>
    <w:rsid w:val="003D1047"/>
    <w:rsid w:val="003D122D"/>
    <w:rsid w:val="003E3ADE"/>
    <w:rsid w:val="003F0291"/>
    <w:rsid w:val="00403877"/>
    <w:rsid w:val="00421D59"/>
    <w:rsid w:val="0045041B"/>
    <w:rsid w:val="00457A85"/>
    <w:rsid w:val="00495B4C"/>
    <w:rsid w:val="004B0601"/>
    <w:rsid w:val="004B25C3"/>
    <w:rsid w:val="004C7F9A"/>
    <w:rsid w:val="005073FD"/>
    <w:rsid w:val="00507D68"/>
    <w:rsid w:val="005131CE"/>
    <w:rsid w:val="005137BD"/>
    <w:rsid w:val="005475BE"/>
    <w:rsid w:val="005A22D8"/>
    <w:rsid w:val="00610771"/>
    <w:rsid w:val="00625408"/>
    <w:rsid w:val="00671E1C"/>
    <w:rsid w:val="00701FC2"/>
    <w:rsid w:val="0078261F"/>
    <w:rsid w:val="00793601"/>
    <w:rsid w:val="007A04F9"/>
    <w:rsid w:val="007F2167"/>
    <w:rsid w:val="0082752B"/>
    <w:rsid w:val="00862F41"/>
    <w:rsid w:val="00874873"/>
    <w:rsid w:val="009A7508"/>
    <w:rsid w:val="009F6290"/>
    <w:rsid w:val="009F6BCA"/>
    <w:rsid w:val="00A31016"/>
    <w:rsid w:val="00A51AF9"/>
    <w:rsid w:val="00A522E0"/>
    <w:rsid w:val="00A546BC"/>
    <w:rsid w:val="00A90023"/>
    <w:rsid w:val="00AD025A"/>
    <w:rsid w:val="00AD0875"/>
    <w:rsid w:val="00AD3DF8"/>
    <w:rsid w:val="00AD3EEA"/>
    <w:rsid w:val="00AE3EAB"/>
    <w:rsid w:val="00B02146"/>
    <w:rsid w:val="00B33C0E"/>
    <w:rsid w:val="00B352E6"/>
    <w:rsid w:val="00B45A59"/>
    <w:rsid w:val="00BB6CD1"/>
    <w:rsid w:val="00BC10F0"/>
    <w:rsid w:val="00C24FC6"/>
    <w:rsid w:val="00C25812"/>
    <w:rsid w:val="00C8518B"/>
    <w:rsid w:val="00C907D2"/>
    <w:rsid w:val="00CC0792"/>
    <w:rsid w:val="00CD5A47"/>
    <w:rsid w:val="00CE371B"/>
    <w:rsid w:val="00CF48A6"/>
    <w:rsid w:val="00D0559F"/>
    <w:rsid w:val="00D72D58"/>
    <w:rsid w:val="00D952E5"/>
    <w:rsid w:val="00D97216"/>
    <w:rsid w:val="00DA2485"/>
    <w:rsid w:val="00E2645F"/>
    <w:rsid w:val="00E42004"/>
    <w:rsid w:val="00E42687"/>
    <w:rsid w:val="00E56D31"/>
    <w:rsid w:val="00E6086C"/>
    <w:rsid w:val="00E63F22"/>
    <w:rsid w:val="00E917E1"/>
    <w:rsid w:val="00EE198D"/>
    <w:rsid w:val="00F106A2"/>
    <w:rsid w:val="00F377A5"/>
    <w:rsid w:val="00F37BB1"/>
    <w:rsid w:val="00F40718"/>
    <w:rsid w:val="00F41EBD"/>
    <w:rsid w:val="00F74448"/>
    <w:rsid w:val="00F80338"/>
    <w:rsid w:val="00F926C1"/>
    <w:rsid w:val="00F962D2"/>
    <w:rsid w:val="00FA3B9D"/>
    <w:rsid w:val="00FA60E7"/>
    <w:rsid w:val="00FC7CD4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AF4DFB"/>
  <w15:docId w15:val="{4A64D230-D085-4F0A-BF3D-10C3055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5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PlaceholderText">
    <w:name w:val="Placeholder Text"/>
    <w:uiPriority w:val="99"/>
    <w:semiHidden/>
    <w:rsid w:val="00793601"/>
    <w:rPr>
      <w:color w:val="808080"/>
    </w:rPr>
  </w:style>
  <w:style w:type="character" w:styleId="Hyperlink">
    <w:name w:val="Hyperlink"/>
    <w:uiPriority w:val="99"/>
    <w:unhideWhenUsed/>
    <w:rsid w:val="0035093E"/>
    <w:rPr>
      <w:color w:val="0000FF"/>
      <w:u w:val="single"/>
    </w:rPr>
  </w:style>
  <w:style w:type="table" w:styleId="TableGrid">
    <w:name w:val="Table Grid"/>
    <w:basedOn w:val="TableNormal"/>
    <w:uiPriority w:val="59"/>
    <w:rsid w:val="0035093E"/>
    <w:rPr>
      <w:rFonts w:ascii="Calibri" w:eastAsia="Calibri" w:hAnsi="Calibri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qi.ie/Publications/Professional%20Award-Type%20Descriptors%20Professional%20L7-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5"/>
    <w:rsid w:val="00137433"/>
    <w:rsid w:val="00192652"/>
    <w:rsid w:val="001C67D2"/>
    <w:rsid w:val="002C3C23"/>
    <w:rsid w:val="003A0DA0"/>
    <w:rsid w:val="004933A1"/>
    <w:rsid w:val="005037A3"/>
    <w:rsid w:val="00570B7C"/>
    <w:rsid w:val="0065563B"/>
    <w:rsid w:val="007E20E5"/>
    <w:rsid w:val="00956FD6"/>
    <w:rsid w:val="009F20B9"/>
    <w:rsid w:val="00AF5506"/>
    <w:rsid w:val="00C049CD"/>
    <w:rsid w:val="00DF44B1"/>
    <w:rsid w:val="00E41BDD"/>
    <w:rsid w:val="00F0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  <w:style w:type="paragraph" w:customStyle="1" w:styleId="6D7FEA34606E40A19EB35769910A5A00">
    <w:name w:val="6D7FEA34606E40A19EB35769910A5A00"/>
    <w:rsid w:val="003A0DA0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415E1-408C-4E32-B335-201B7F7F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Colin White</cp:lastModifiedBy>
  <cp:revision>3</cp:revision>
  <cp:lastPrinted>2015-01-28T10:56:00Z</cp:lastPrinted>
  <dcterms:created xsi:type="dcterms:W3CDTF">2020-01-07T15:13:00Z</dcterms:created>
  <dcterms:modified xsi:type="dcterms:W3CDTF">2020-01-09T15:41:00Z</dcterms:modified>
</cp:coreProperties>
</file>