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2B2BB" w14:textId="31612B65" w:rsidR="00ED32F1" w:rsidRPr="00ED32F1" w:rsidRDefault="00CE371B" w:rsidP="00ED32F1">
      <w:pPr>
        <w:ind w:left="1080"/>
        <w:rPr>
          <w:rFonts w:asciiTheme="majorHAnsi" w:hAnsiTheme="majorHAnsi" w:cs="Arial"/>
          <w:sz w:val="22"/>
          <w:szCs w:val="22"/>
        </w:rPr>
      </w:pPr>
      <w:r>
        <w:rPr>
          <w:rFonts w:ascii="Arial" w:hAnsi="Arial" w:cs="Arial"/>
          <w:noProof/>
          <w:lang w:val="en-IE" w:eastAsia="en-IE"/>
        </w:rPr>
        <mc:AlternateContent>
          <mc:Choice Requires="wps">
            <w:drawing>
              <wp:anchor distT="0" distB="0" distL="114300" distR="114300" simplePos="0" relativeHeight="251659264" behindDoc="0" locked="0" layoutInCell="1" allowOverlap="1" wp14:anchorId="66926570" wp14:editId="55BE5F69">
                <wp:simplePos x="0" y="0"/>
                <wp:positionH relativeFrom="column">
                  <wp:posOffset>2908935</wp:posOffset>
                </wp:positionH>
                <wp:positionV relativeFrom="paragraph">
                  <wp:posOffset>-2410460</wp:posOffset>
                </wp:positionV>
                <wp:extent cx="3886200" cy="1371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8862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6CE077" w14:textId="453507D6" w:rsidR="000D7F49" w:rsidRDefault="000D7F49">
                            <w:pPr>
                              <w:rPr>
                                <w:rFonts w:ascii="Arial" w:hAnsi="Arial" w:cs="Arial"/>
                                <w:b/>
                                <w:color w:val="FFFFFF" w:themeColor="background1"/>
                                <w:sz w:val="40"/>
                                <w:szCs w:val="40"/>
                              </w:rPr>
                            </w:pPr>
                            <w:r w:rsidRPr="000D7F49">
                              <w:rPr>
                                <w:rFonts w:ascii="Arial" w:hAnsi="Arial" w:cs="Arial"/>
                                <w:b/>
                                <w:color w:val="FFFFFF" w:themeColor="background1"/>
                                <w:sz w:val="40"/>
                                <w:szCs w:val="40"/>
                              </w:rPr>
                              <w:t>SOP No.1</w:t>
                            </w:r>
                            <w:r w:rsidR="003024E4">
                              <w:rPr>
                                <w:rFonts w:ascii="Arial" w:hAnsi="Arial" w:cs="Arial"/>
                                <w:b/>
                                <w:color w:val="FFFFFF" w:themeColor="background1"/>
                                <w:sz w:val="40"/>
                                <w:szCs w:val="40"/>
                              </w:rPr>
                              <w:t>6</w:t>
                            </w:r>
                            <w:r w:rsidRPr="000D7F49">
                              <w:rPr>
                                <w:rFonts w:ascii="Arial" w:hAnsi="Arial" w:cs="Arial"/>
                                <w:b/>
                                <w:color w:val="FFFFFF" w:themeColor="background1"/>
                                <w:sz w:val="40"/>
                                <w:szCs w:val="40"/>
                              </w:rPr>
                              <w:t xml:space="preserve"> </w:t>
                            </w:r>
                          </w:p>
                          <w:p w14:paraId="56E2CC24" w14:textId="34EC12D1" w:rsidR="00CE371B" w:rsidRDefault="000D7F49">
                            <w:r w:rsidRPr="000D7F49">
                              <w:rPr>
                                <w:rFonts w:ascii="Arial" w:hAnsi="Arial" w:cs="Arial"/>
                                <w:b/>
                                <w:color w:val="FFFFFF" w:themeColor="background1"/>
                                <w:sz w:val="40"/>
                                <w:szCs w:val="40"/>
                              </w:rPr>
                              <w:t>Research Ethics Committee (REC)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926570" id="_x0000_t202" coordsize="21600,21600" o:spt="202" path="m,l,21600r21600,l21600,xe">
                <v:stroke joinstyle="miter"/>
                <v:path gradientshapeok="t" o:connecttype="rect"/>
              </v:shapetype>
              <v:shape id="Text Box 2" o:spid="_x0000_s1026" type="#_x0000_t202" style="position:absolute;left:0;text-align:left;margin-left:229.05pt;margin-top:-189.8pt;width:306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" filled="f" stroked="f">
                <v:textbox>
                  <w:txbxContent>
                    <w:p w14:paraId="5D6CE077" w14:textId="453507D6" w:rsidR="000D7F49" w:rsidRDefault="000D7F49">
                      <w:pPr>
                        <w:rPr>
                          <w:rFonts w:ascii="Arial" w:hAnsi="Arial" w:cs="Arial"/>
                          <w:b/>
                          <w:color w:val="FFFFFF" w:themeColor="background1"/>
                          <w:sz w:val="40"/>
                          <w:szCs w:val="40"/>
                        </w:rPr>
                      </w:pPr>
                      <w:r w:rsidRPr="000D7F49">
                        <w:rPr>
                          <w:rFonts w:ascii="Arial" w:hAnsi="Arial" w:cs="Arial"/>
                          <w:b/>
                          <w:color w:val="FFFFFF" w:themeColor="background1"/>
                          <w:sz w:val="40"/>
                          <w:szCs w:val="40"/>
                        </w:rPr>
                        <w:t>SOP No.1</w:t>
                      </w:r>
                      <w:r w:rsidR="003024E4">
                        <w:rPr>
                          <w:rFonts w:ascii="Arial" w:hAnsi="Arial" w:cs="Arial"/>
                          <w:b/>
                          <w:color w:val="FFFFFF" w:themeColor="background1"/>
                          <w:sz w:val="40"/>
                          <w:szCs w:val="40"/>
                        </w:rPr>
                        <w:t>6</w:t>
                      </w:r>
                      <w:r w:rsidRPr="000D7F49">
                        <w:rPr>
                          <w:rFonts w:ascii="Arial" w:hAnsi="Arial" w:cs="Arial"/>
                          <w:b/>
                          <w:color w:val="FFFFFF" w:themeColor="background1"/>
                          <w:sz w:val="40"/>
                          <w:szCs w:val="40"/>
                        </w:rPr>
                        <w:t xml:space="preserve"> </w:t>
                      </w:r>
                    </w:p>
                    <w:p w14:paraId="56E2CC24" w14:textId="34EC12D1" w:rsidR="00CE371B" w:rsidRDefault="000D7F49">
                      <w:r w:rsidRPr="000D7F49">
                        <w:rPr>
                          <w:rFonts w:ascii="Arial" w:hAnsi="Arial" w:cs="Arial"/>
                          <w:b/>
                          <w:color w:val="FFFFFF" w:themeColor="background1"/>
                          <w:sz w:val="40"/>
                          <w:szCs w:val="40"/>
                        </w:rPr>
                        <w:t>Research Ethics Committee (REC)</w:t>
                      </w:r>
                    </w:p>
                  </w:txbxContent>
                </v:textbox>
                <w10:wrap type="square"/>
              </v:shape>
            </w:pict>
          </mc:Fallback>
        </mc:AlternateContent>
      </w:r>
      <w:r w:rsidR="00ED32F1" w:rsidRPr="00ED32F1">
        <w:rPr>
          <w:rFonts w:asciiTheme="majorHAnsi" w:hAnsiTheme="majorHAnsi" w:cs="Arial"/>
          <w:b/>
          <w:sz w:val="22"/>
          <w:szCs w:val="22"/>
          <w:u w:val="single"/>
        </w:rPr>
        <w:t>Purpose</w:t>
      </w:r>
    </w:p>
    <w:p w14:paraId="54FF7CCF" w14:textId="1F32F14A" w:rsidR="00ED32F1" w:rsidRPr="00ED32F1" w:rsidRDefault="00ED32F1" w:rsidP="00ED32F1">
      <w:pPr>
        <w:ind w:left="1080"/>
        <w:rPr>
          <w:rFonts w:asciiTheme="majorHAnsi" w:hAnsiTheme="majorHAnsi" w:cs="Arial"/>
          <w:sz w:val="22"/>
          <w:szCs w:val="22"/>
        </w:rPr>
      </w:pPr>
      <w:r w:rsidRPr="00ED32F1">
        <w:rPr>
          <w:rFonts w:asciiTheme="majorHAnsi" w:hAnsiTheme="majorHAnsi" w:cs="Arial"/>
          <w:sz w:val="22"/>
          <w:szCs w:val="22"/>
        </w:rPr>
        <w:t xml:space="preserve">This procedure outlines the role of the </w:t>
      </w:r>
      <w:r w:rsidR="008F1B8F">
        <w:rPr>
          <w:rFonts w:asciiTheme="majorHAnsi" w:hAnsiTheme="majorHAnsi" w:cs="Arial"/>
          <w:sz w:val="22"/>
          <w:szCs w:val="22"/>
        </w:rPr>
        <w:t xml:space="preserve">Research Ethics Committee </w:t>
      </w:r>
      <w:r w:rsidR="00A41F36">
        <w:rPr>
          <w:rFonts w:asciiTheme="majorHAnsi" w:hAnsiTheme="majorHAnsi" w:cs="Arial"/>
          <w:sz w:val="22"/>
          <w:szCs w:val="22"/>
        </w:rPr>
        <w:t xml:space="preserve">(REC) </w:t>
      </w:r>
      <w:r w:rsidR="008F1B8F">
        <w:rPr>
          <w:rFonts w:asciiTheme="majorHAnsi" w:hAnsiTheme="majorHAnsi" w:cs="Arial"/>
          <w:sz w:val="22"/>
          <w:szCs w:val="22"/>
        </w:rPr>
        <w:t xml:space="preserve">and the Research Ethics Committee </w:t>
      </w:r>
      <w:r w:rsidR="008F1B8F" w:rsidRPr="00ED32F1">
        <w:rPr>
          <w:rFonts w:asciiTheme="majorHAnsi" w:hAnsiTheme="majorHAnsi" w:cs="Arial"/>
          <w:sz w:val="22"/>
          <w:szCs w:val="22"/>
        </w:rPr>
        <w:t xml:space="preserve">Convenor </w:t>
      </w:r>
      <w:r w:rsidRPr="00ED32F1">
        <w:rPr>
          <w:rFonts w:asciiTheme="majorHAnsi" w:hAnsiTheme="majorHAnsi" w:cs="Arial"/>
          <w:sz w:val="22"/>
          <w:szCs w:val="22"/>
        </w:rPr>
        <w:t>of the</w:t>
      </w:r>
      <w:r w:rsidR="008F1B8F">
        <w:rPr>
          <w:rFonts w:asciiTheme="majorHAnsi" w:hAnsiTheme="majorHAnsi" w:cs="Arial"/>
          <w:sz w:val="22"/>
          <w:szCs w:val="22"/>
        </w:rPr>
        <w:t xml:space="preserve"> two Research Ethics Committees (1)</w:t>
      </w:r>
      <w:r w:rsidRPr="00ED32F1">
        <w:rPr>
          <w:rFonts w:asciiTheme="majorHAnsi" w:hAnsiTheme="majorHAnsi" w:cs="Arial"/>
          <w:sz w:val="22"/>
          <w:szCs w:val="22"/>
        </w:rPr>
        <w:t xml:space="preserve"> </w:t>
      </w:r>
      <w:r w:rsidR="008F1B8F">
        <w:rPr>
          <w:rFonts w:asciiTheme="majorHAnsi" w:hAnsiTheme="majorHAnsi" w:cs="Arial"/>
          <w:sz w:val="22"/>
          <w:szCs w:val="22"/>
        </w:rPr>
        <w:t>Human Research Ethics Committee</w:t>
      </w:r>
      <w:r w:rsidRPr="00ED32F1">
        <w:rPr>
          <w:rFonts w:asciiTheme="majorHAnsi" w:hAnsiTheme="majorHAnsi" w:cs="Arial"/>
          <w:sz w:val="22"/>
          <w:szCs w:val="22"/>
        </w:rPr>
        <w:t xml:space="preserve"> (HREC) &amp; </w:t>
      </w:r>
      <w:r w:rsidR="008F1B8F">
        <w:rPr>
          <w:rFonts w:asciiTheme="majorHAnsi" w:hAnsiTheme="majorHAnsi" w:cs="Arial"/>
          <w:sz w:val="22"/>
          <w:szCs w:val="22"/>
        </w:rPr>
        <w:t>(2) Animal Research Ethics Committee</w:t>
      </w:r>
      <w:r w:rsidRPr="00ED32F1">
        <w:rPr>
          <w:rFonts w:asciiTheme="majorHAnsi" w:hAnsiTheme="majorHAnsi" w:cs="Arial"/>
          <w:sz w:val="22"/>
          <w:szCs w:val="22"/>
        </w:rPr>
        <w:t xml:space="preserve"> (AREC). </w:t>
      </w:r>
    </w:p>
    <w:p w14:paraId="6863F8F9" w14:textId="77777777" w:rsidR="00ED32F1" w:rsidRPr="00ED32F1" w:rsidRDefault="00ED32F1" w:rsidP="00ED32F1">
      <w:pPr>
        <w:ind w:left="1080"/>
        <w:rPr>
          <w:rFonts w:asciiTheme="majorHAnsi" w:hAnsiTheme="majorHAnsi" w:cs="Arial"/>
          <w:sz w:val="22"/>
          <w:szCs w:val="22"/>
        </w:rPr>
      </w:pPr>
    </w:p>
    <w:p w14:paraId="5E535840" w14:textId="77777777" w:rsidR="00ED32F1" w:rsidRPr="00ED32F1" w:rsidRDefault="00ED32F1" w:rsidP="00ED32F1">
      <w:pPr>
        <w:ind w:left="1080"/>
        <w:rPr>
          <w:rFonts w:asciiTheme="majorHAnsi" w:hAnsiTheme="majorHAnsi" w:cs="Arial"/>
          <w:b/>
          <w:sz w:val="22"/>
          <w:szCs w:val="22"/>
          <w:u w:val="single"/>
        </w:rPr>
      </w:pPr>
      <w:r w:rsidRPr="00ED32F1">
        <w:rPr>
          <w:rFonts w:asciiTheme="majorHAnsi" w:hAnsiTheme="majorHAnsi" w:cs="Arial"/>
          <w:b/>
          <w:sz w:val="22"/>
          <w:szCs w:val="22"/>
          <w:u w:val="single"/>
        </w:rPr>
        <w:t>Scope</w:t>
      </w:r>
    </w:p>
    <w:p w14:paraId="3E6D6964" w14:textId="005F6753" w:rsidR="00ED32F1" w:rsidRPr="00ED32F1" w:rsidRDefault="00ED32F1" w:rsidP="00ED32F1">
      <w:pPr>
        <w:ind w:left="1080"/>
        <w:rPr>
          <w:rFonts w:asciiTheme="majorHAnsi" w:hAnsiTheme="majorHAnsi" w:cs="Arial"/>
          <w:sz w:val="22"/>
          <w:szCs w:val="22"/>
        </w:rPr>
      </w:pPr>
      <w:r w:rsidRPr="00ED32F1">
        <w:rPr>
          <w:rFonts w:asciiTheme="majorHAnsi" w:hAnsiTheme="majorHAnsi" w:cs="Arial"/>
          <w:sz w:val="22"/>
          <w:szCs w:val="22"/>
        </w:rPr>
        <w:t xml:space="preserve">Research Ethics </w:t>
      </w:r>
      <w:r w:rsidR="00A41F36">
        <w:rPr>
          <w:rFonts w:asciiTheme="majorHAnsi" w:hAnsiTheme="majorHAnsi" w:cs="Arial"/>
          <w:sz w:val="22"/>
          <w:szCs w:val="22"/>
        </w:rPr>
        <w:t xml:space="preserve">Committee </w:t>
      </w:r>
      <w:r w:rsidRPr="00ED32F1">
        <w:rPr>
          <w:rFonts w:asciiTheme="majorHAnsi" w:hAnsiTheme="majorHAnsi" w:cs="Arial"/>
          <w:sz w:val="22"/>
          <w:szCs w:val="22"/>
        </w:rPr>
        <w:t xml:space="preserve">Convenor, Research Ethics Chair, </w:t>
      </w:r>
      <w:r w:rsidR="008F1B8F" w:rsidRPr="00ED32F1">
        <w:rPr>
          <w:rFonts w:asciiTheme="majorHAnsi" w:hAnsiTheme="majorHAnsi" w:cs="Arial"/>
          <w:sz w:val="22"/>
          <w:szCs w:val="22"/>
        </w:rPr>
        <w:t xml:space="preserve">Research </w:t>
      </w:r>
      <w:r w:rsidR="008F1B8F">
        <w:rPr>
          <w:rFonts w:asciiTheme="majorHAnsi" w:hAnsiTheme="majorHAnsi" w:cs="Arial"/>
          <w:sz w:val="22"/>
          <w:szCs w:val="22"/>
        </w:rPr>
        <w:t xml:space="preserve">Ethics Committee, </w:t>
      </w:r>
      <w:r w:rsidR="007C22C3">
        <w:rPr>
          <w:rFonts w:asciiTheme="majorHAnsi" w:hAnsiTheme="majorHAnsi" w:cs="Arial"/>
          <w:sz w:val="22"/>
          <w:szCs w:val="22"/>
        </w:rPr>
        <w:t>O</w:t>
      </w:r>
      <w:r w:rsidR="008F1B8F">
        <w:rPr>
          <w:rFonts w:asciiTheme="majorHAnsi" w:hAnsiTheme="majorHAnsi" w:cs="Arial"/>
          <w:sz w:val="22"/>
          <w:szCs w:val="22"/>
        </w:rPr>
        <w:t xml:space="preserve">ffice of Research &amp; </w:t>
      </w:r>
      <w:r w:rsidR="007C22C3">
        <w:rPr>
          <w:rFonts w:asciiTheme="majorHAnsi" w:hAnsiTheme="majorHAnsi" w:cs="Arial"/>
          <w:sz w:val="22"/>
          <w:szCs w:val="22"/>
        </w:rPr>
        <w:t>I</w:t>
      </w:r>
      <w:r w:rsidR="008F1B8F">
        <w:rPr>
          <w:rFonts w:asciiTheme="majorHAnsi" w:hAnsiTheme="majorHAnsi" w:cs="Arial"/>
          <w:sz w:val="22"/>
          <w:szCs w:val="22"/>
        </w:rPr>
        <w:t>nnovation</w:t>
      </w:r>
    </w:p>
    <w:p w14:paraId="0670E884" w14:textId="77777777" w:rsidR="00ED32F1" w:rsidRPr="00ED32F1" w:rsidRDefault="00ED32F1" w:rsidP="00ED32F1">
      <w:pPr>
        <w:ind w:left="1080"/>
        <w:rPr>
          <w:rFonts w:asciiTheme="majorHAnsi" w:hAnsiTheme="majorHAnsi" w:cs="Arial"/>
          <w:sz w:val="22"/>
          <w:szCs w:val="22"/>
        </w:rPr>
      </w:pPr>
    </w:p>
    <w:p w14:paraId="050958D5" w14:textId="6802C79A" w:rsidR="00ED32F1" w:rsidRPr="00ED32F1" w:rsidRDefault="001A14C4" w:rsidP="00ED32F1">
      <w:pPr>
        <w:ind w:left="1080"/>
        <w:rPr>
          <w:rFonts w:asciiTheme="majorHAnsi" w:hAnsiTheme="majorHAnsi" w:cs="Arial"/>
          <w:sz w:val="22"/>
          <w:szCs w:val="22"/>
        </w:rPr>
      </w:pPr>
      <w:r>
        <w:rPr>
          <w:rFonts w:asciiTheme="majorHAnsi" w:hAnsiTheme="majorHAnsi" w:cs="Arial"/>
          <w:b/>
          <w:sz w:val="22"/>
          <w:szCs w:val="22"/>
          <w:u w:val="single"/>
        </w:rPr>
        <w:t>Procedure</w:t>
      </w:r>
    </w:p>
    <w:p w14:paraId="52A196EE" w14:textId="77777777" w:rsidR="00ED32F1" w:rsidRDefault="00ED32F1" w:rsidP="00ED32F1">
      <w:pPr>
        <w:ind w:left="1080"/>
        <w:rPr>
          <w:rFonts w:asciiTheme="majorHAnsi" w:hAnsiTheme="majorHAnsi" w:cs="Arial"/>
          <w:sz w:val="22"/>
          <w:szCs w:val="22"/>
        </w:rPr>
      </w:pPr>
    </w:p>
    <w:p w14:paraId="06E06127" w14:textId="2D7F6F63" w:rsidR="001A14C4" w:rsidRPr="001A14C4" w:rsidRDefault="001A14C4" w:rsidP="001A14C4">
      <w:pPr>
        <w:ind w:left="1080"/>
        <w:rPr>
          <w:rFonts w:asciiTheme="majorHAnsi" w:hAnsiTheme="majorHAnsi" w:cs="Arial"/>
          <w:b/>
          <w:color w:val="CC0000"/>
          <w:sz w:val="22"/>
          <w:szCs w:val="22"/>
        </w:rPr>
      </w:pPr>
      <w:r w:rsidRPr="001A14C4">
        <w:rPr>
          <w:rFonts w:asciiTheme="majorHAnsi" w:hAnsiTheme="majorHAnsi" w:cs="Arial"/>
          <w:b/>
          <w:color w:val="CC0000"/>
          <w:sz w:val="22"/>
          <w:szCs w:val="22"/>
        </w:rPr>
        <w:t>1</w:t>
      </w:r>
      <w:r w:rsidR="005E6EF6">
        <w:rPr>
          <w:rFonts w:asciiTheme="majorHAnsi" w:hAnsiTheme="majorHAnsi" w:cs="Arial"/>
          <w:b/>
          <w:color w:val="CC0000"/>
          <w:sz w:val="22"/>
          <w:szCs w:val="22"/>
        </w:rPr>
        <w:t>6</w:t>
      </w:r>
      <w:r w:rsidRPr="001A14C4">
        <w:rPr>
          <w:rFonts w:asciiTheme="majorHAnsi" w:hAnsiTheme="majorHAnsi" w:cs="Arial"/>
          <w:b/>
          <w:color w:val="CC0000"/>
          <w:sz w:val="22"/>
          <w:szCs w:val="22"/>
        </w:rPr>
        <w:t xml:space="preserve">.1 How to </w:t>
      </w:r>
      <w:r w:rsidR="007F49D1">
        <w:rPr>
          <w:rFonts w:asciiTheme="majorHAnsi" w:hAnsiTheme="majorHAnsi" w:cs="Arial"/>
          <w:b/>
          <w:color w:val="CC0000"/>
          <w:sz w:val="22"/>
          <w:szCs w:val="22"/>
        </w:rPr>
        <w:t>p</w:t>
      </w:r>
      <w:r w:rsidRPr="001A14C4">
        <w:rPr>
          <w:rFonts w:asciiTheme="majorHAnsi" w:hAnsiTheme="majorHAnsi" w:cs="Arial"/>
          <w:b/>
          <w:color w:val="CC0000"/>
          <w:sz w:val="22"/>
          <w:szCs w:val="22"/>
        </w:rPr>
        <w:t xml:space="preserve">repare </w:t>
      </w:r>
      <w:r w:rsidR="007F49D1" w:rsidRPr="001A14C4">
        <w:rPr>
          <w:rFonts w:asciiTheme="majorHAnsi" w:hAnsiTheme="majorHAnsi" w:cs="Arial"/>
          <w:b/>
          <w:color w:val="CC0000"/>
          <w:sz w:val="22"/>
          <w:szCs w:val="22"/>
        </w:rPr>
        <w:t>for</w:t>
      </w:r>
      <w:r w:rsidRPr="001A14C4">
        <w:rPr>
          <w:rFonts w:asciiTheme="majorHAnsi" w:hAnsiTheme="majorHAnsi" w:cs="Arial"/>
          <w:b/>
          <w:color w:val="CC0000"/>
          <w:sz w:val="22"/>
          <w:szCs w:val="22"/>
        </w:rPr>
        <w:t xml:space="preserve"> </w:t>
      </w:r>
      <w:r w:rsidR="007F49D1">
        <w:rPr>
          <w:rFonts w:asciiTheme="majorHAnsi" w:hAnsiTheme="majorHAnsi" w:cs="Arial"/>
          <w:b/>
          <w:color w:val="CC0000"/>
          <w:sz w:val="22"/>
          <w:szCs w:val="22"/>
        </w:rPr>
        <w:t>a</w:t>
      </w:r>
      <w:r w:rsidRPr="001A14C4">
        <w:rPr>
          <w:rFonts w:asciiTheme="majorHAnsi" w:hAnsiTheme="majorHAnsi" w:cs="Arial"/>
          <w:b/>
          <w:color w:val="CC0000"/>
          <w:sz w:val="22"/>
          <w:szCs w:val="22"/>
        </w:rPr>
        <w:t xml:space="preserve"> REC </w:t>
      </w:r>
      <w:r w:rsidR="007F49D1">
        <w:rPr>
          <w:rFonts w:asciiTheme="majorHAnsi" w:hAnsiTheme="majorHAnsi" w:cs="Arial"/>
          <w:b/>
          <w:color w:val="CC0000"/>
          <w:sz w:val="22"/>
          <w:szCs w:val="22"/>
        </w:rPr>
        <w:t>m</w:t>
      </w:r>
      <w:r w:rsidRPr="001A14C4">
        <w:rPr>
          <w:rFonts w:asciiTheme="majorHAnsi" w:hAnsiTheme="majorHAnsi" w:cs="Arial"/>
          <w:b/>
          <w:color w:val="CC0000"/>
          <w:sz w:val="22"/>
          <w:szCs w:val="22"/>
        </w:rPr>
        <w:t>eeting</w:t>
      </w:r>
    </w:p>
    <w:p w14:paraId="00B6FBA4" w14:textId="77777777" w:rsidR="001A14C4" w:rsidRPr="00ED32F1" w:rsidRDefault="001A14C4" w:rsidP="00ED32F1">
      <w:pPr>
        <w:ind w:left="1080"/>
        <w:rPr>
          <w:rFonts w:asciiTheme="majorHAnsi" w:hAnsiTheme="majorHAnsi" w:cs="Arial"/>
          <w:sz w:val="22"/>
          <w:szCs w:val="22"/>
        </w:rPr>
      </w:pPr>
    </w:p>
    <w:p w14:paraId="1C28011B" w14:textId="77777777" w:rsidR="00ED32F1" w:rsidRPr="00ED32F1" w:rsidRDefault="00ED32F1" w:rsidP="00ED32F1">
      <w:pPr>
        <w:ind w:left="1080"/>
        <w:rPr>
          <w:rFonts w:asciiTheme="majorHAnsi" w:hAnsiTheme="majorHAnsi" w:cs="Arial"/>
          <w:b/>
          <w:sz w:val="22"/>
          <w:szCs w:val="22"/>
        </w:rPr>
      </w:pPr>
      <w:r w:rsidRPr="00ED32F1">
        <w:rPr>
          <w:rFonts w:asciiTheme="majorHAnsi" w:hAnsiTheme="majorHAnsi" w:cs="Arial"/>
          <w:b/>
          <w:sz w:val="22"/>
          <w:szCs w:val="22"/>
        </w:rPr>
        <w:t>1.</w:t>
      </w:r>
      <w:r w:rsidRPr="00ED32F1">
        <w:rPr>
          <w:rFonts w:asciiTheme="majorHAnsi" w:hAnsiTheme="majorHAnsi" w:cs="Arial"/>
          <w:b/>
          <w:sz w:val="22"/>
          <w:szCs w:val="22"/>
        </w:rPr>
        <w:tab/>
        <w:t>Introduction</w:t>
      </w:r>
    </w:p>
    <w:p w14:paraId="45BF17B7" w14:textId="77777777" w:rsidR="00ED32F1" w:rsidRPr="00ED32F1" w:rsidRDefault="00ED32F1" w:rsidP="00ED32F1">
      <w:pPr>
        <w:ind w:left="1080"/>
        <w:rPr>
          <w:rFonts w:asciiTheme="majorHAnsi" w:hAnsiTheme="majorHAnsi" w:cs="Arial"/>
          <w:sz w:val="22"/>
          <w:szCs w:val="22"/>
        </w:rPr>
      </w:pPr>
      <w:r w:rsidRPr="00ED32F1">
        <w:rPr>
          <w:rFonts w:asciiTheme="majorHAnsi" w:hAnsiTheme="majorHAnsi" w:cs="Arial"/>
          <w:sz w:val="22"/>
          <w:szCs w:val="22"/>
        </w:rPr>
        <w:t xml:space="preserve">The RCSI Research Ethics Committees, HREC &amp; AREC, are in place to ensure that all research involving human participants, animals or tissue samples is conducted within Irish &amp; EU law and legislation as well as within the best practice guidelines laid out by the Irish Council for </w:t>
      </w:r>
      <w:proofErr w:type="gramStart"/>
      <w:r w:rsidRPr="00ED32F1">
        <w:rPr>
          <w:rFonts w:asciiTheme="majorHAnsi" w:hAnsiTheme="majorHAnsi" w:cs="Arial"/>
          <w:sz w:val="22"/>
          <w:szCs w:val="22"/>
        </w:rPr>
        <w:t>Bio-ethics</w:t>
      </w:r>
      <w:proofErr w:type="gramEnd"/>
      <w:r w:rsidRPr="00ED32F1">
        <w:rPr>
          <w:rFonts w:asciiTheme="majorHAnsi" w:hAnsiTheme="majorHAnsi" w:cs="Arial"/>
          <w:sz w:val="22"/>
          <w:szCs w:val="22"/>
        </w:rPr>
        <w:t xml:space="preserve"> in Ireland. The role of REC Convenor is to ensure that all applications for ethical approval are reviewed properly, that the requested clarifications and revisions are implemented within the application, that the applicant understands what is being requested of them by the committee and that the final decision of approval/rejection is made in as timely a manner as possible.</w:t>
      </w:r>
    </w:p>
    <w:p w14:paraId="4EFD9614" w14:textId="77777777" w:rsidR="00ED32F1" w:rsidRPr="00ED32F1" w:rsidRDefault="00ED32F1" w:rsidP="00ED32F1">
      <w:pPr>
        <w:ind w:left="1080"/>
        <w:rPr>
          <w:rFonts w:asciiTheme="majorHAnsi" w:hAnsiTheme="majorHAnsi" w:cs="Arial"/>
          <w:sz w:val="22"/>
          <w:szCs w:val="22"/>
        </w:rPr>
      </w:pPr>
    </w:p>
    <w:p w14:paraId="71736BDB" w14:textId="77777777" w:rsidR="00ED32F1" w:rsidRPr="00ED32F1" w:rsidRDefault="00ED32F1" w:rsidP="00ED32F1">
      <w:pPr>
        <w:ind w:left="1080"/>
        <w:rPr>
          <w:rFonts w:asciiTheme="majorHAnsi" w:hAnsiTheme="majorHAnsi" w:cs="Arial"/>
          <w:b/>
          <w:sz w:val="22"/>
          <w:szCs w:val="22"/>
        </w:rPr>
      </w:pPr>
      <w:r w:rsidRPr="00ED32F1">
        <w:rPr>
          <w:rFonts w:asciiTheme="majorHAnsi" w:hAnsiTheme="majorHAnsi" w:cs="Arial"/>
          <w:b/>
          <w:sz w:val="22"/>
          <w:szCs w:val="22"/>
        </w:rPr>
        <w:t>Briefly:</w:t>
      </w:r>
    </w:p>
    <w:p w14:paraId="5A7F16FB" w14:textId="0D206606" w:rsidR="00E6086C" w:rsidRDefault="00ED32F1" w:rsidP="008D2468">
      <w:pPr>
        <w:ind w:left="1080"/>
        <w:jc w:val="both"/>
        <w:rPr>
          <w:rFonts w:asciiTheme="majorHAnsi" w:hAnsiTheme="majorHAnsi" w:cs="Arial"/>
          <w:sz w:val="22"/>
          <w:szCs w:val="22"/>
        </w:rPr>
      </w:pPr>
      <w:r>
        <w:rPr>
          <w:rFonts w:asciiTheme="majorHAnsi" w:hAnsiTheme="majorHAnsi" w:cs="Arial"/>
          <w:sz w:val="22"/>
          <w:szCs w:val="22"/>
        </w:rPr>
        <w:t xml:space="preserve">The </w:t>
      </w:r>
      <w:r w:rsidRPr="00ED32F1">
        <w:rPr>
          <w:rFonts w:asciiTheme="majorHAnsi" w:hAnsiTheme="majorHAnsi" w:cs="Arial"/>
          <w:sz w:val="22"/>
          <w:szCs w:val="22"/>
        </w:rPr>
        <w:t xml:space="preserve">AREC &amp; HREC committees have a </w:t>
      </w:r>
      <w:r w:rsidR="00C6664E" w:rsidRPr="00ED32F1">
        <w:rPr>
          <w:rFonts w:asciiTheme="majorHAnsi" w:hAnsiTheme="majorHAnsi" w:cs="Arial"/>
          <w:sz w:val="22"/>
          <w:szCs w:val="22"/>
        </w:rPr>
        <w:t>2-month</w:t>
      </w:r>
      <w:r w:rsidRPr="00ED32F1">
        <w:rPr>
          <w:rFonts w:asciiTheme="majorHAnsi" w:hAnsiTheme="majorHAnsi" w:cs="Arial"/>
          <w:sz w:val="22"/>
          <w:szCs w:val="22"/>
        </w:rPr>
        <w:t xml:space="preserve"> cycle, with a break in July. For each committee the deadline for applicants is 12 noon on the last Friday of the month, the AREC and HREC meets and discusses the applications on the last Tuesday and </w:t>
      </w:r>
      <w:r w:rsidR="007D712D">
        <w:rPr>
          <w:rFonts w:asciiTheme="majorHAnsi" w:hAnsiTheme="majorHAnsi" w:cs="Arial"/>
          <w:sz w:val="22"/>
          <w:szCs w:val="22"/>
        </w:rPr>
        <w:t>Wednesday</w:t>
      </w:r>
      <w:r w:rsidRPr="00ED32F1">
        <w:rPr>
          <w:rFonts w:asciiTheme="majorHAnsi" w:hAnsiTheme="majorHAnsi" w:cs="Arial"/>
          <w:sz w:val="22"/>
          <w:szCs w:val="22"/>
        </w:rPr>
        <w:t xml:space="preserve"> respectively of the second month commencing at </w:t>
      </w:r>
      <w:r w:rsidR="007D712D">
        <w:rPr>
          <w:rFonts w:asciiTheme="majorHAnsi" w:hAnsiTheme="majorHAnsi" w:cs="Arial"/>
          <w:sz w:val="22"/>
          <w:szCs w:val="22"/>
        </w:rPr>
        <w:t>12pm</w:t>
      </w:r>
      <w:r w:rsidRPr="00ED32F1">
        <w:rPr>
          <w:rFonts w:asciiTheme="majorHAnsi" w:hAnsiTheme="majorHAnsi" w:cs="Arial"/>
          <w:sz w:val="22"/>
          <w:szCs w:val="22"/>
        </w:rPr>
        <w:t>. After the</w:t>
      </w:r>
      <w:r w:rsidR="0039575B">
        <w:rPr>
          <w:rFonts w:asciiTheme="majorHAnsi" w:hAnsiTheme="majorHAnsi" w:cs="Arial"/>
          <w:sz w:val="22"/>
          <w:szCs w:val="22"/>
        </w:rPr>
        <w:t xml:space="preserve"> new application submission</w:t>
      </w:r>
      <w:r w:rsidRPr="00ED32F1">
        <w:rPr>
          <w:rFonts w:asciiTheme="majorHAnsi" w:hAnsiTheme="majorHAnsi" w:cs="Arial"/>
          <w:sz w:val="22"/>
          <w:szCs w:val="22"/>
        </w:rPr>
        <w:t xml:space="preserve"> deadline, applications are assigned to reviewers, who review and submit their comments prior to the committee meetings, these are discussed at the meeting and letters for applicants are sent after the meeting based on these</w:t>
      </w:r>
      <w:r>
        <w:rPr>
          <w:rFonts w:asciiTheme="majorHAnsi" w:hAnsiTheme="majorHAnsi" w:cs="Arial"/>
          <w:sz w:val="22"/>
          <w:szCs w:val="22"/>
        </w:rPr>
        <w:t xml:space="preserve"> </w:t>
      </w:r>
      <w:r w:rsidRPr="00ED32F1">
        <w:rPr>
          <w:rFonts w:asciiTheme="majorHAnsi" w:hAnsiTheme="majorHAnsi" w:cs="Arial"/>
          <w:sz w:val="22"/>
          <w:szCs w:val="22"/>
        </w:rPr>
        <w:t xml:space="preserve">discussions. Applicants can then submit their revised applications at any time post this first letter.  The Convenor reviews each application to ensure that the clarifications and revisions have been made, this may need further letters requesting revisions and clarifications and only once satisfied that they have all been met issues a letter of approval.  The Convenor needs to be the primary point of contact for all REC enquiries, this aids in protecting the REC members from potential pressure, it also means that there is one source of information.  At all times the Convenor relies on the individual HREC or AREC members for assistance in matters outside of his/her area of expertise, </w:t>
      </w:r>
      <w:proofErr w:type="gramStart"/>
      <w:r w:rsidRPr="00ED32F1">
        <w:rPr>
          <w:rFonts w:asciiTheme="majorHAnsi" w:hAnsiTheme="majorHAnsi" w:cs="Arial"/>
          <w:sz w:val="22"/>
          <w:szCs w:val="22"/>
        </w:rPr>
        <w:t>e.g.</w:t>
      </w:r>
      <w:proofErr w:type="gramEnd"/>
      <w:r w:rsidRPr="00ED32F1">
        <w:rPr>
          <w:rFonts w:asciiTheme="majorHAnsi" w:hAnsiTheme="majorHAnsi" w:cs="Arial"/>
          <w:sz w:val="22"/>
          <w:szCs w:val="22"/>
        </w:rPr>
        <w:t xml:space="preserve"> the Convenor may ask that the HREC statistician assess a particularly difficult statistical method etc.  A special separate meeting outside of the two monthly cycle is held for </w:t>
      </w:r>
      <w:proofErr w:type="gramStart"/>
      <w:r w:rsidRPr="00ED32F1">
        <w:rPr>
          <w:rFonts w:asciiTheme="majorHAnsi" w:hAnsiTheme="majorHAnsi" w:cs="Arial"/>
          <w:sz w:val="22"/>
          <w:szCs w:val="22"/>
        </w:rPr>
        <w:t>Masters</w:t>
      </w:r>
      <w:proofErr w:type="gramEnd"/>
      <w:r w:rsidRPr="00ED32F1">
        <w:rPr>
          <w:rFonts w:asciiTheme="majorHAnsi" w:hAnsiTheme="majorHAnsi" w:cs="Arial"/>
          <w:sz w:val="22"/>
          <w:szCs w:val="22"/>
        </w:rPr>
        <w:t xml:space="preserve"> student project applications, usually the deadline is mid-November and the meeting early December (note this is the only HREC in December).</w:t>
      </w:r>
    </w:p>
    <w:p w14:paraId="6AAB5EAF" w14:textId="77777777" w:rsidR="00ED32F1" w:rsidRDefault="00ED32F1" w:rsidP="00ED32F1">
      <w:pPr>
        <w:ind w:left="1080"/>
        <w:rPr>
          <w:rFonts w:asciiTheme="majorHAnsi" w:hAnsiTheme="majorHAnsi" w:cs="Arial"/>
          <w:sz w:val="22"/>
          <w:szCs w:val="22"/>
        </w:rPr>
      </w:pPr>
    </w:p>
    <w:p w14:paraId="591C1000" w14:textId="2B2C91E1" w:rsidR="00ED32F1" w:rsidRPr="00ED32F1" w:rsidRDefault="00ED32F1" w:rsidP="00ED32F1">
      <w:pPr>
        <w:ind w:left="1080"/>
        <w:rPr>
          <w:rFonts w:asciiTheme="majorHAnsi" w:hAnsiTheme="majorHAnsi" w:cs="Arial"/>
          <w:b/>
          <w:sz w:val="22"/>
          <w:szCs w:val="22"/>
        </w:rPr>
      </w:pPr>
      <w:r w:rsidRPr="00ED32F1">
        <w:rPr>
          <w:rFonts w:asciiTheme="majorHAnsi" w:hAnsiTheme="majorHAnsi" w:cs="Arial"/>
          <w:b/>
          <w:sz w:val="22"/>
          <w:szCs w:val="22"/>
        </w:rPr>
        <w:lastRenderedPageBreak/>
        <w:t>Amendments</w:t>
      </w:r>
      <w:r w:rsidR="00C6664E">
        <w:rPr>
          <w:rFonts w:asciiTheme="majorHAnsi" w:hAnsiTheme="majorHAnsi" w:cs="Arial"/>
          <w:b/>
          <w:sz w:val="22"/>
          <w:szCs w:val="22"/>
        </w:rPr>
        <w:t>:</w:t>
      </w:r>
      <w:r w:rsidRPr="00ED32F1">
        <w:rPr>
          <w:rFonts w:asciiTheme="majorHAnsi" w:hAnsiTheme="majorHAnsi" w:cs="Arial"/>
          <w:b/>
          <w:sz w:val="22"/>
          <w:szCs w:val="22"/>
        </w:rPr>
        <w:t xml:space="preserve"> – </w:t>
      </w:r>
      <w:r w:rsidR="00C6664E">
        <w:rPr>
          <w:rFonts w:asciiTheme="majorHAnsi" w:hAnsiTheme="majorHAnsi" w:cs="Arial"/>
          <w:b/>
          <w:sz w:val="22"/>
          <w:szCs w:val="22"/>
        </w:rPr>
        <w:t>T</w:t>
      </w:r>
      <w:r w:rsidRPr="00ED32F1">
        <w:rPr>
          <w:rFonts w:asciiTheme="majorHAnsi" w:hAnsiTheme="majorHAnsi" w:cs="Arial"/>
          <w:b/>
          <w:sz w:val="22"/>
          <w:szCs w:val="22"/>
        </w:rPr>
        <w:t>hese are alterations to previously approved applications.</w:t>
      </w:r>
    </w:p>
    <w:p w14:paraId="46DB5198" w14:textId="77777777" w:rsidR="00C6664E" w:rsidRDefault="00C6664E" w:rsidP="00ED32F1">
      <w:pPr>
        <w:ind w:left="1080"/>
        <w:rPr>
          <w:rFonts w:asciiTheme="majorHAnsi" w:hAnsiTheme="majorHAnsi" w:cs="Arial"/>
          <w:sz w:val="22"/>
          <w:szCs w:val="22"/>
        </w:rPr>
      </w:pPr>
    </w:p>
    <w:p w14:paraId="249EBA7A" w14:textId="275C424D" w:rsidR="00ED32F1" w:rsidRDefault="00ED32F1" w:rsidP="00ED32F1">
      <w:pPr>
        <w:ind w:left="1080"/>
        <w:rPr>
          <w:rFonts w:asciiTheme="majorHAnsi" w:hAnsiTheme="majorHAnsi" w:cs="Arial"/>
          <w:sz w:val="22"/>
          <w:szCs w:val="22"/>
        </w:rPr>
      </w:pPr>
      <w:r w:rsidRPr="00C6664E">
        <w:rPr>
          <w:rFonts w:asciiTheme="majorHAnsi" w:hAnsiTheme="majorHAnsi" w:cs="Arial"/>
          <w:b/>
          <w:bCs/>
          <w:sz w:val="22"/>
          <w:szCs w:val="22"/>
        </w:rPr>
        <w:t>Fast-track applications</w:t>
      </w:r>
      <w:r w:rsidR="00C6664E">
        <w:rPr>
          <w:rFonts w:asciiTheme="majorHAnsi" w:hAnsiTheme="majorHAnsi" w:cs="Arial"/>
          <w:sz w:val="22"/>
          <w:szCs w:val="22"/>
        </w:rPr>
        <w:t>:</w:t>
      </w:r>
      <w:r w:rsidRPr="00ED32F1">
        <w:rPr>
          <w:rFonts w:asciiTheme="majorHAnsi" w:hAnsiTheme="majorHAnsi" w:cs="Arial"/>
          <w:sz w:val="22"/>
          <w:szCs w:val="22"/>
        </w:rPr>
        <w:t xml:space="preserve"> – </w:t>
      </w:r>
      <w:r w:rsidR="00C6664E">
        <w:rPr>
          <w:rFonts w:asciiTheme="majorHAnsi" w:hAnsiTheme="majorHAnsi" w:cs="Arial"/>
          <w:sz w:val="22"/>
          <w:szCs w:val="22"/>
        </w:rPr>
        <w:t>I</w:t>
      </w:r>
      <w:r w:rsidRPr="00ED32F1">
        <w:rPr>
          <w:rFonts w:asciiTheme="majorHAnsi" w:hAnsiTheme="majorHAnsi" w:cs="Arial"/>
          <w:sz w:val="22"/>
          <w:szCs w:val="22"/>
        </w:rPr>
        <w:t>t is at the discretion of the Chair and Convenor if a suitable case has been made to fast-track an appli</w:t>
      </w:r>
      <w:r w:rsidR="00C6664E">
        <w:rPr>
          <w:rFonts w:asciiTheme="majorHAnsi" w:hAnsiTheme="majorHAnsi" w:cs="Arial"/>
          <w:sz w:val="22"/>
          <w:szCs w:val="22"/>
        </w:rPr>
        <w:t>c</w:t>
      </w:r>
      <w:r w:rsidRPr="00ED32F1">
        <w:rPr>
          <w:rFonts w:asciiTheme="majorHAnsi" w:hAnsiTheme="majorHAnsi" w:cs="Arial"/>
          <w:sz w:val="22"/>
          <w:szCs w:val="22"/>
        </w:rPr>
        <w:t xml:space="preserve">ation </w:t>
      </w:r>
      <w:r w:rsidR="00C6664E" w:rsidRPr="00ED32F1">
        <w:rPr>
          <w:rFonts w:asciiTheme="majorHAnsi" w:hAnsiTheme="majorHAnsi" w:cs="Arial"/>
          <w:sz w:val="22"/>
          <w:szCs w:val="22"/>
        </w:rPr>
        <w:t>e.g.,</w:t>
      </w:r>
      <w:r w:rsidRPr="00ED32F1">
        <w:rPr>
          <w:rFonts w:asciiTheme="majorHAnsi" w:hAnsiTheme="majorHAnsi" w:cs="Arial"/>
          <w:sz w:val="22"/>
          <w:szCs w:val="22"/>
        </w:rPr>
        <w:t xml:space="preserve"> the applicant has a deadline for receiving approval that does not fit with the REC calendar (not all applicants are forward thinking!); or a funding award is dependent upon institutional ethical approval. A fast-track policy can be found on </w:t>
      </w:r>
      <w:hyperlink r:id="rId8" w:history="1">
        <w:r w:rsidR="00C6664E" w:rsidRPr="00E205B4">
          <w:rPr>
            <w:rStyle w:val="Hyperlink"/>
            <w:rFonts w:asciiTheme="majorHAnsi" w:hAnsiTheme="majorHAnsi" w:cs="Arial"/>
            <w:sz w:val="22"/>
            <w:szCs w:val="22"/>
          </w:rPr>
          <w:t>https://www.rcsi.com/dublin/research-and-innovation/research/resources-and-facilities/research-ethics/review-process</w:t>
        </w:r>
      </w:hyperlink>
    </w:p>
    <w:p w14:paraId="5CDC9F91" w14:textId="77777777" w:rsidR="00C6664E" w:rsidRPr="00ED32F1" w:rsidRDefault="00C6664E" w:rsidP="00ED32F1">
      <w:pPr>
        <w:ind w:left="1080"/>
        <w:rPr>
          <w:rFonts w:asciiTheme="majorHAnsi" w:hAnsiTheme="majorHAnsi" w:cs="Arial"/>
          <w:sz w:val="22"/>
          <w:szCs w:val="22"/>
        </w:rPr>
      </w:pPr>
    </w:p>
    <w:p w14:paraId="78649210" w14:textId="77777777" w:rsidR="00ED32F1" w:rsidRPr="00ED32F1" w:rsidRDefault="00ED32F1" w:rsidP="00ED32F1">
      <w:pPr>
        <w:ind w:left="1080"/>
        <w:rPr>
          <w:rFonts w:asciiTheme="majorHAnsi" w:hAnsiTheme="majorHAnsi" w:cs="Arial"/>
          <w:sz w:val="22"/>
          <w:szCs w:val="22"/>
        </w:rPr>
      </w:pPr>
    </w:p>
    <w:p w14:paraId="45447569" w14:textId="77777777" w:rsidR="00ED32F1" w:rsidRPr="00ED32F1" w:rsidRDefault="00ED32F1" w:rsidP="00ED32F1">
      <w:pPr>
        <w:ind w:left="1080"/>
        <w:rPr>
          <w:rFonts w:asciiTheme="majorHAnsi" w:hAnsiTheme="majorHAnsi" w:cs="Arial"/>
          <w:b/>
          <w:sz w:val="22"/>
          <w:szCs w:val="22"/>
        </w:rPr>
      </w:pPr>
      <w:r w:rsidRPr="00ED32F1">
        <w:rPr>
          <w:rFonts w:asciiTheme="majorHAnsi" w:hAnsiTheme="majorHAnsi" w:cs="Arial"/>
          <w:b/>
          <w:sz w:val="22"/>
          <w:szCs w:val="22"/>
        </w:rPr>
        <w:t>2.</w:t>
      </w:r>
      <w:r w:rsidRPr="00ED32F1">
        <w:rPr>
          <w:rFonts w:asciiTheme="majorHAnsi" w:hAnsiTheme="majorHAnsi" w:cs="Arial"/>
          <w:b/>
          <w:sz w:val="22"/>
          <w:szCs w:val="22"/>
        </w:rPr>
        <w:tab/>
        <w:t>Deadline preparation</w:t>
      </w:r>
    </w:p>
    <w:p w14:paraId="6A101C03" w14:textId="0154FDF7" w:rsidR="00ED32F1" w:rsidRDefault="00ED32F1" w:rsidP="00ED32F1">
      <w:pPr>
        <w:ind w:left="1440" w:hanging="360"/>
        <w:rPr>
          <w:rFonts w:asciiTheme="majorHAnsi" w:hAnsiTheme="majorHAnsi" w:cs="Arial"/>
          <w:sz w:val="22"/>
          <w:szCs w:val="22"/>
        </w:rPr>
      </w:pPr>
      <w:r w:rsidRPr="00ED32F1">
        <w:rPr>
          <w:rFonts w:asciiTheme="majorHAnsi" w:hAnsiTheme="majorHAnsi" w:cs="Arial"/>
          <w:sz w:val="22"/>
          <w:szCs w:val="22"/>
        </w:rPr>
        <w:t>a.</w:t>
      </w:r>
      <w:r w:rsidRPr="00ED32F1">
        <w:rPr>
          <w:rFonts w:asciiTheme="majorHAnsi" w:hAnsiTheme="majorHAnsi" w:cs="Arial"/>
          <w:sz w:val="22"/>
          <w:szCs w:val="22"/>
        </w:rPr>
        <w:tab/>
      </w:r>
      <w:r w:rsidR="00912042">
        <w:rPr>
          <w:rFonts w:asciiTheme="majorHAnsi" w:hAnsiTheme="majorHAnsi" w:cs="Arial"/>
          <w:sz w:val="22"/>
          <w:szCs w:val="22"/>
        </w:rPr>
        <w:t xml:space="preserve">Submission dates for new applications and corresponding meeting dates are found on </w:t>
      </w:r>
      <w:hyperlink r:id="rId9" w:history="1">
        <w:r w:rsidR="00912042" w:rsidRPr="008C43F7">
          <w:rPr>
            <w:rStyle w:val="Hyperlink"/>
            <w:rFonts w:asciiTheme="majorHAnsi" w:hAnsiTheme="majorHAnsi" w:cs="Arial"/>
            <w:sz w:val="22"/>
            <w:szCs w:val="22"/>
          </w:rPr>
          <w:t>https://www.rcsi.com/dublin/research-and-innovation/research/resources-and-facilities/research-ethics/review-process</w:t>
        </w:r>
      </w:hyperlink>
    </w:p>
    <w:p w14:paraId="070F842C" w14:textId="24111601" w:rsidR="00ED32F1" w:rsidRPr="00ED32F1" w:rsidRDefault="00ED32F1" w:rsidP="00ED32F1">
      <w:pPr>
        <w:ind w:left="1440" w:hanging="360"/>
        <w:rPr>
          <w:rFonts w:asciiTheme="majorHAnsi" w:hAnsiTheme="majorHAnsi" w:cs="Arial"/>
          <w:sz w:val="22"/>
          <w:szCs w:val="22"/>
        </w:rPr>
      </w:pPr>
      <w:r w:rsidRPr="00ED32F1">
        <w:rPr>
          <w:rFonts w:asciiTheme="majorHAnsi" w:hAnsiTheme="majorHAnsi" w:cs="Arial"/>
          <w:sz w:val="22"/>
          <w:szCs w:val="22"/>
        </w:rPr>
        <w:t>b.</w:t>
      </w:r>
      <w:r w:rsidRPr="00ED32F1">
        <w:rPr>
          <w:rFonts w:asciiTheme="majorHAnsi" w:hAnsiTheme="majorHAnsi" w:cs="Arial"/>
          <w:sz w:val="22"/>
          <w:szCs w:val="22"/>
        </w:rPr>
        <w:tab/>
      </w:r>
      <w:r w:rsidR="00912042">
        <w:rPr>
          <w:rFonts w:asciiTheme="majorHAnsi" w:hAnsiTheme="majorHAnsi" w:cs="Arial"/>
          <w:sz w:val="22"/>
          <w:szCs w:val="22"/>
        </w:rPr>
        <w:t xml:space="preserve">RCSI staff and students have automatic access to the online application portal </w:t>
      </w:r>
      <w:hyperlink r:id="rId10" w:history="1">
        <w:r w:rsidR="00912042" w:rsidRPr="008C43F7">
          <w:rPr>
            <w:rStyle w:val="Hyperlink"/>
            <w:rFonts w:asciiTheme="majorHAnsi" w:hAnsiTheme="majorHAnsi" w:cs="Arial"/>
            <w:sz w:val="22"/>
            <w:szCs w:val="22"/>
          </w:rPr>
          <w:t>https://rcsi.academic.ie/live/w_rms_security.login?p_url=!W_VA_ETHICS.SHOW</w:t>
        </w:r>
      </w:hyperlink>
      <w:r w:rsidR="00912042">
        <w:rPr>
          <w:rFonts w:asciiTheme="majorHAnsi" w:hAnsiTheme="majorHAnsi" w:cs="Arial"/>
          <w:sz w:val="22"/>
          <w:szCs w:val="22"/>
        </w:rPr>
        <w:t xml:space="preserve"> once they have an active RIMS account</w:t>
      </w:r>
      <w:r w:rsidR="00C6664E">
        <w:rPr>
          <w:rFonts w:asciiTheme="majorHAnsi" w:hAnsiTheme="majorHAnsi" w:cs="Arial"/>
          <w:sz w:val="22"/>
          <w:szCs w:val="22"/>
        </w:rPr>
        <w:t>.</w:t>
      </w:r>
    </w:p>
    <w:p w14:paraId="794E40BB" w14:textId="03316A7A" w:rsidR="00ED32F1" w:rsidRPr="00ED32F1" w:rsidRDefault="00ED32F1" w:rsidP="00ED32F1">
      <w:pPr>
        <w:ind w:left="1440" w:hanging="360"/>
        <w:rPr>
          <w:rFonts w:asciiTheme="majorHAnsi" w:hAnsiTheme="majorHAnsi" w:cs="Arial"/>
          <w:sz w:val="22"/>
          <w:szCs w:val="22"/>
        </w:rPr>
      </w:pPr>
      <w:r w:rsidRPr="00ED32F1">
        <w:rPr>
          <w:rFonts w:asciiTheme="majorHAnsi" w:hAnsiTheme="majorHAnsi" w:cs="Arial"/>
          <w:sz w:val="22"/>
          <w:szCs w:val="22"/>
        </w:rPr>
        <w:t>c.</w:t>
      </w:r>
      <w:r w:rsidRPr="00ED32F1">
        <w:rPr>
          <w:rFonts w:asciiTheme="majorHAnsi" w:hAnsiTheme="majorHAnsi" w:cs="Arial"/>
          <w:sz w:val="22"/>
          <w:szCs w:val="22"/>
        </w:rPr>
        <w:tab/>
        <w:t>Once an application has been submitted on-line</w:t>
      </w:r>
      <w:r w:rsidR="00912042">
        <w:rPr>
          <w:rFonts w:asciiTheme="majorHAnsi" w:hAnsiTheme="majorHAnsi" w:cs="Arial"/>
          <w:sz w:val="22"/>
          <w:szCs w:val="22"/>
        </w:rPr>
        <w:t xml:space="preserve"> the PI receive</w:t>
      </w:r>
      <w:r w:rsidR="008D2468">
        <w:rPr>
          <w:rFonts w:asciiTheme="majorHAnsi" w:hAnsiTheme="majorHAnsi" w:cs="Arial"/>
          <w:sz w:val="22"/>
          <w:szCs w:val="22"/>
        </w:rPr>
        <w:t>s</w:t>
      </w:r>
      <w:r w:rsidR="00912042">
        <w:rPr>
          <w:rFonts w:asciiTheme="majorHAnsi" w:hAnsiTheme="majorHAnsi" w:cs="Arial"/>
          <w:sz w:val="22"/>
          <w:szCs w:val="22"/>
        </w:rPr>
        <w:t xml:space="preserve"> an automated email stating an application</w:t>
      </w:r>
      <w:r w:rsidRPr="00ED32F1">
        <w:rPr>
          <w:rFonts w:asciiTheme="majorHAnsi" w:hAnsiTheme="majorHAnsi" w:cs="Arial"/>
          <w:sz w:val="22"/>
          <w:szCs w:val="22"/>
        </w:rPr>
        <w:t xml:space="preserve"> has been submitted</w:t>
      </w:r>
      <w:r w:rsidR="00484265">
        <w:rPr>
          <w:rFonts w:asciiTheme="majorHAnsi" w:hAnsiTheme="majorHAnsi" w:cs="Arial"/>
          <w:sz w:val="22"/>
          <w:szCs w:val="22"/>
        </w:rPr>
        <w:t>. T</w:t>
      </w:r>
      <w:r w:rsidRPr="00ED32F1">
        <w:rPr>
          <w:rFonts w:asciiTheme="majorHAnsi" w:hAnsiTheme="majorHAnsi" w:cs="Arial"/>
          <w:sz w:val="22"/>
          <w:szCs w:val="22"/>
        </w:rPr>
        <w:t>his application is then locked</w:t>
      </w:r>
      <w:r w:rsidR="008D2468">
        <w:rPr>
          <w:rFonts w:asciiTheme="majorHAnsi" w:hAnsiTheme="majorHAnsi" w:cs="Arial"/>
          <w:sz w:val="22"/>
          <w:szCs w:val="22"/>
        </w:rPr>
        <w:t xml:space="preserve"> </w:t>
      </w:r>
      <w:r w:rsidR="00484265">
        <w:rPr>
          <w:rFonts w:asciiTheme="majorHAnsi" w:hAnsiTheme="majorHAnsi" w:cs="Arial"/>
          <w:sz w:val="22"/>
          <w:szCs w:val="22"/>
        </w:rPr>
        <w:t xml:space="preserve">and </w:t>
      </w:r>
      <w:r w:rsidR="008D2468">
        <w:rPr>
          <w:rFonts w:asciiTheme="majorHAnsi" w:hAnsiTheme="majorHAnsi" w:cs="Arial"/>
          <w:sz w:val="22"/>
          <w:szCs w:val="22"/>
        </w:rPr>
        <w:t>set to “pending”</w:t>
      </w:r>
      <w:r w:rsidRPr="00ED32F1">
        <w:rPr>
          <w:rFonts w:asciiTheme="majorHAnsi" w:hAnsiTheme="majorHAnsi" w:cs="Arial"/>
          <w:sz w:val="22"/>
          <w:szCs w:val="22"/>
        </w:rPr>
        <w:t xml:space="preserve"> automatically once submitted</w:t>
      </w:r>
      <w:r w:rsidR="00484265">
        <w:rPr>
          <w:rFonts w:asciiTheme="majorHAnsi" w:hAnsiTheme="majorHAnsi" w:cs="Arial"/>
          <w:sz w:val="22"/>
          <w:szCs w:val="22"/>
        </w:rPr>
        <w:t>.</w:t>
      </w:r>
    </w:p>
    <w:p w14:paraId="4B56B4C3" w14:textId="77777777" w:rsidR="00ED32F1" w:rsidRDefault="00ED32F1" w:rsidP="00ED32F1">
      <w:pPr>
        <w:ind w:left="1080"/>
        <w:rPr>
          <w:rFonts w:asciiTheme="majorHAnsi" w:hAnsiTheme="majorHAnsi" w:cs="Arial"/>
          <w:sz w:val="22"/>
          <w:szCs w:val="22"/>
        </w:rPr>
      </w:pPr>
    </w:p>
    <w:p w14:paraId="22E2126F" w14:textId="77777777" w:rsidR="00484265" w:rsidRDefault="00ED32F1" w:rsidP="00484265">
      <w:pPr>
        <w:ind w:left="1080"/>
        <w:rPr>
          <w:rFonts w:asciiTheme="majorHAnsi" w:hAnsiTheme="majorHAnsi" w:cs="Arial"/>
          <w:b/>
          <w:sz w:val="22"/>
          <w:szCs w:val="22"/>
        </w:rPr>
      </w:pPr>
      <w:r w:rsidRPr="00ED32F1">
        <w:rPr>
          <w:rFonts w:asciiTheme="majorHAnsi" w:hAnsiTheme="majorHAnsi" w:cs="Arial"/>
          <w:b/>
          <w:sz w:val="22"/>
          <w:szCs w:val="22"/>
        </w:rPr>
        <w:t>3.</w:t>
      </w:r>
      <w:r w:rsidRPr="00ED32F1">
        <w:rPr>
          <w:rFonts w:asciiTheme="majorHAnsi" w:hAnsiTheme="majorHAnsi" w:cs="Arial"/>
          <w:b/>
          <w:sz w:val="22"/>
          <w:szCs w:val="22"/>
        </w:rPr>
        <w:tab/>
        <w:t>Meeting preparation</w:t>
      </w:r>
      <w:r w:rsidR="00484265">
        <w:rPr>
          <w:rFonts w:asciiTheme="majorHAnsi" w:hAnsiTheme="majorHAnsi" w:cs="Arial"/>
          <w:b/>
          <w:sz w:val="22"/>
          <w:szCs w:val="22"/>
        </w:rPr>
        <w:t xml:space="preserve">: </w:t>
      </w:r>
    </w:p>
    <w:p w14:paraId="52D586BD" w14:textId="44F838C2" w:rsidR="00ED32F1" w:rsidRDefault="00ED32F1" w:rsidP="00484265">
      <w:pPr>
        <w:ind w:left="1080" w:firstLine="360"/>
        <w:rPr>
          <w:rFonts w:asciiTheme="majorHAnsi" w:hAnsiTheme="majorHAnsi" w:cs="Arial"/>
          <w:sz w:val="22"/>
          <w:szCs w:val="22"/>
        </w:rPr>
      </w:pPr>
      <w:r w:rsidRPr="00ED32F1">
        <w:rPr>
          <w:rFonts w:asciiTheme="majorHAnsi" w:hAnsiTheme="majorHAnsi" w:cs="Arial"/>
          <w:sz w:val="22"/>
          <w:szCs w:val="22"/>
        </w:rPr>
        <w:t>After the deadline once all applications have been submitted and locked the Convenor must:</w:t>
      </w:r>
    </w:p>
    <w:p w14:paraId="01A656FA" w14:textId="77777777" w:rsidR="00C92D86" w:rsidRPr="00484265" w:rsidRDefault="00C92D86" w:rsidP="00484265">
      <w:pPr>
        <w:ind w:left="1080" w:firstLine="360"/>
        <w:rPr>
          <w:rFonts w:asciiTheme="majorHAnsi" w:hAnsiTheme="majorHAnsi" w:cs="Arial"/>
          <w:b/>
          <w:sz w:val="22"/>
          <w:szCs w:val="22"/>
        </w:rPr>
      </w:pPr>
    </w:p>
    <w:p w14:paraId="74929EBD" w14:textId="5EA0E7B9" w:rsidR="00ED32F1" w:rsidRPr="00ED32F1" w:rsidRDefault="001E1012" w:rsidP="001E1012">
      <w:pPr>
        <w:ind w:left="1080"/>
        <w:jc w:val="both"/>
        <w:rPr>
          <w:rFonts w:asciiTheme="majorHAnsi" w:hAnsiTheme="majorHAnsi" w:cs="Arial"/>
          <w:sz w:val="22"/>
          <w:szCs w:val="22"/>
        </w:rPr>
      </w:pPr>
      <w:r>
        <w:rPr>
          <w:rFonts w:asciiTheme="majorHAnsi" w:hAnsiTheme="majorHAnsi" w:cs="Arial"/>
          <w:sz w:val="22"/>
          <w:szCs w:val="22"/>
        </w:rPr>
        <w:t>A</w:t>
      </w:r>
      <w:r>
        <w:rPr>
          <w:rFonts w:asciiTheme="majorHAnsi" w:hAnsiTheme="majorHAnsi" w:cs="Arial"/>
          <w:sz w:val="22"/>
          <w:szCs w:val="22"/>
        </w:rPr>
        <w:tab/>
      </w:r>
      <w:r w:rsidR="00DE6624">
        <w:rPr>
          <w:rFonts w:asciiTheme="majorHAnsi" w:hAnsiTheme="majorHAnsi" w:cs="Arial"/>
          <w:sz w:val="22"/>
          <w:szCs w:val="22"/>
        </w:rPr>
        <w:t>C</w:t>
      </w:r>
      <w:r w:rsidR="00ED32F1" w:rsidRPr="00ED32F1">
        <w:rPr>
          <w:rFonts w:asciiTheme="majorHAnsi" w:hAnsiTheme="majorHAnsi" w:cs="Arial"/>
          <w:sz w:val="22"/>
          <w:szCs w:val="22"/>
        </w:rPr>
        <w:t xml:space="preserve">heck all necessary documentation is </w:t>
      </w:r>
      <w:r w:rsidR="008D2468" w:rsidRPr="00ED32F1">
        <w:rPr>
          <w:rFonts w:asciiTheme="majorHAnsi" w:hAnsiTheme="majorHAnsi" w:cs="Arial"/>
          <w:sz w:val="22"/>
          <w:szCs w:val="22"/>
        </w:rPr>
        <w:t>uploaded and</w:t>
      </w:r>
      <w:r w:rsidR="00ED32F1" w:rsidRPr="00ED32F1">
        <w:rPr>
          <w:rFonts w:asciiTheme="majorHAnsi" w:hAnsiTheme="majorHAnsi" w:cs="Arial"/>
          <w:sz w:val="22"/>
          <w:szCs w:val="22"/>
        </w:rPr>
        <w:t xml:space="preserve"> assign reviewers.</w:t>
      </w:r>
    </w:p>
    <w:p w14:paraId="17110637" w14:textId="401BEEBA" w:rsidR="001E1012" w:rsidRDefault="001E1012" w:rsidP="001E1012">
      <w:pPr>
        <w:ind w:left="1440" w:hanging="360"/>
        <w:jc w:val="both"/>
        <w:rPr>
          <w:rFonts w:asciiTheme="majorHAnsi" w:hAnsiTheme="majorHAnsi" w:cs="Arial"/>
          <w:sz w:val="22"/>
          <w:szCs w:val="22"/>
        </w:rPr>
      </w:pPr>
      <w:r>
        <w:rPr>
          <w:rFonts w:asciiTheme="majorHAnsi" w:hAnsiTheme="majorHAnsi" w:cs="Arial"/>
          <w:sz w:val="22"/>
          <w:szCs w:val="22"/>
        </w:rPr>
        <w:t>B</w:t>
      </w:r>
      <w:r>
        <w:rPr>
          <w:rFonts w:asciiTheme="majorHAnsi" w:hAnsiTheme="majorHAnsi" w:cs="Arial"/>
          <w:sz w:val="22"/>
          <w:szCs w:val="22"/>
        </w:rPr>
        <w:tab/>
        <w:t xml:space="preserve">For </w:t>
      </w:r>
      <w:r w:rsidRPr="00A56B40">
        <w:rPr>
          <w:rFonts w:asciiTheme="majorHAnsi" w:hAnsiTheme="majorHAnsi" w:cs="Arial"/>
          <w:b/>
          <w:bCs/>
          <w:sz w:val="22"/>
          <w:szCs w:val="22"/>
        </w:rPr>
        <w:t>HREC</w:t>
      </w:r>
      <w:r>
        <w:rPr>
          <w:rFonts w:asciiTheme="majorHAnsi" w:hAnsiTheme="majorHAnsi" w:cs="Arial"/>
          <w:sz w:val="22"/>
          <w:szCs w:val="22"/>
        </w:rPr>
        <w:t xml:space="preserve"> applications </w:t>
      </w:r>
      <w:r w:rsidRPr="00A56B40">
        <w:rPr>
          <w:rFonts w:asciiTheme="majorHAnsi" w:hAnsiTheme="majorHAnsi" w:cs="Arial"/>
          <w:b/>
          <w:bCs/>
          <w:sz w:val="22"/>
          <w:szCs w:val="22"/>
        </w:rPr>
        <w:t>t</w:t>
      </w:r>
      <w:r w:rsidR="00ED32F1" w:rsidRPr="00A56B40">
        <w:rPr>
          <w:rFonts w:asciiTheme="majorHAnsi" w:hAnsiTheme="majorHAnsi" w:cs="Arial"/>
          <w:b/>
          <w:bCs/>
          <w:sz w:val="22"/>
          <w:szCs w:val="22"/>
        </w:rPr>
        <w:t>hree reviewers</w:t>
      </w:r>
      <w:r w:rsidR="00ED32F1" w:rsidRPr="00ED32F1">
        <w:rPr>
          <w:rFonts w:asciiTheme="majorHAnsi" w:hAnsiTheme="majorHAnsi" w:cs="Arial"/>
          <w:sz w:val="22"/>
          <w:szCs w:val="22"/>
        </w:rPr>
        <w:t xml:space="preserve"> </w:t>
      </w:r>
      <w:r>
        <w:rPr>
          <w:rFonts w:asciiTheme="majorHAnsi" w:hAnsiTheme="majorHAnsi" w:cs="Arial"/>
          <w:sz w:val="22"/>
          <w:szCs w:val="22"/>
        </w:rPr>
        <w:t xml:space="preserve">are </w:t>
      </w:r>
      <w:r w:rsidR="00ED32F1" w:rsidRPr="00ED32F1">
        <w:rPr>
          <w:rFonts w:asciiTheme="majorHAnsi" w:hAnsiTheme="majorHAnsi" w:cs="Arial"/>
          <w:sz w:val="22"/>
          <w:szCs w:val="22"/>
        </w:rPr>
        <w:t>assigned to each application</w:t>
      </w:r>
      <w:r w:rsidR="00DE6624">
        <w:rPr>
          <w:rFonts w:asciiTheme="majorHAnsi" w:hAnsiTheme="majorHAnsi" w:cs="Arial"/>
          <w:sz w:val="22"/>
          <w:szCs w:val="22"/>
        </w:rPr>
        <w:t xml:space="preserve"> plus the </w:t>
      </w:r>
      <w:r w:rsidR="00DE6624" w:rsidRPr="00A56B40">
        <w:rPr>
          <w:rFonts w:asciiTheme="majorHAnsi" w:hAnsiTheme="majorHAnsi" w:cs="Arial"/>
          <w:b/>
          <w:bCs/>
          <w:sz w:val="22"/>
          <w:szCs w:val="22"/>
        </w:rPr>
        <w:t>legal advisor</w:t>
      </w:r>
      <w:r w:rsidR="00ED32F1" w:rsidRPr="00ED32F1">
        <w:rPr>
          <w:rFonts w:asciiTheme="majorHAnsi" w:hAnsiTheme="majorHAnsi" w:cs="Arial"/>
          <w:sz w:val="22"/>
          <w:szCs w:val="22"/>
        </w:rPr>
        <w:t xml:space="preserve"> and where </w:t>
      </w:r>
      <w:r w:rsidR="00ED32F1" w:rsidRPr="001E1012">
        <w:rPr>
          <w:rFonts w:asciiTheme="majorHAnsi" w:hAnsiTheme="majorHAnsi" w:cs="Arial"/>
          <w:sz w:val="22"/>
          <w:szCs w:val="22"/>
        </w:rPr>
        <w:t xml:space="preserve">possible at least one reviewer with an area of expertise in that of the application needs to be assigned.  </w:t>
      </w:r>
      <w:r w:rsidRPr="00A56B40">
        <w:rPr>
          <w:rFonts w:asciiTheme="majorHAnsi" w:hAnsiTheme="majorHAnsi" w:cs="Arial"/>
          <w:b/>
          <w:bCs/>
          <w:sz w:val="22"/>
          <w:szCs w:val="22"/>
        </w:rPr>
        <w:t xml:space="preserve">AREC </w:t>
      </w:r>
      <w:r w:rsidRPr="001E1012">
        <w:rPr>
          <w:rFonts w:ascii="Calibri" w:hAnsi="Calibri" w:cs="Calibri"/>
          <w:b/>
          <w:bCs/>
          <w:sz w:val="22"/>
          <w:szCs w:val="22"/>
        </w:rPr>
        <w:t xml:space="preserve">applications are assigned to the DV, ACWO and Information Officer of the relevant facility, a </w:t>
      </w:r>
      <w:r w:rsidR="00484265" w:rsidRPr="001E1012">
        <w:rPr>
          <w:rFonts w:ascii="Calibri" w:hAnsi="Calibri" w:cs="Calibri"/>
          <w:b/>
          <w:bCs/>
          <w:sz w:val="22"/>
          <w:szCs w:val="22"/>
        </w:rPr>
        <w:t>scientist,</w:t>
      </w:r>
      <w:r w:rsidRPr="001E1012">
        <w:rPr>
          <w:rFonts w:ascii="Calibri" w:hAnsi="Calibri" w:cs="Calibri"/>
          <w:b/>
          <w:bCs/>
          <w:sz w:val="22"/>
          <w:szCs w:val="22"/>
        </w:rPr>
        <w:t xml:space="preserve"> and a lay person, as a minimum</w:t>
      </w:r>
      <w:r w:rsidRPr="001E1012">
        <w:rPr>
          <w:rFonts w:ascii="Calibri" w:hAnsi="Calibri" w:cs="Calibri"/>
          <w:sz w:val="22"/>
          <w:szCs w:val="22"/>
        </w:rPr>
        <w:t xml:space="preserve">. Recently, it was agreed all AREC members would be reviewing all applications </w:t>
      </w:r>
      <w:r w:rsidR="00484265" w:rsidRPr="001E1012">
        <w:rPr>
          <w:rFonts w:ascii="Calibri" w:hAnsi="Calibri" w:cs="Calibri"/>
          <w:sz w:val="22"/>
          <w:szCs w:val="22"/>
        </w:rPr>
        <w:t>to</w:t>
      </w:r>
      <w:r w:rsidRPr="001E1012">
        <w:rPr>
          <w:rFonts w:ascii="Calibri" w:hAnsi="Calibri" w:cs="Calibri"/>
          <w:sz w:val="22"/>
          <w:szCs w:val="22"/>
        </w:rPr>
        <w:t xml:space="preserve"> properly discuss them</w:t>
      </w:r>
    </w:p>
    <w:p w14:paraId="4E6FEF79" w14:textId="6EE251F9" w:rsidR="001E1012" w:rsidRDefault="001E1012" w:rsidP="001E1012">
      <w:pPr>
        <w:ind w:left="1440" w:hanging="360"/>
        <w:jc w:val="both"/>
        <w:rPr>
          <w:rFonts w:asciiTheme="majorHAnsi" w:hAnsiTheme="majorHAnsi" w:cs="Arial"/>
          <w:sz w:val="22"/>
          <w:szCs w:val="22"/>
        </w:rPr>
      </w:pPr>
      <w:r>
        <w:rPr>
          <w:rFonts w:asciiTheme="majorHAnsi" w:hAnsiTheme="majorHAnsi" w:cs="Arial"/>
          <w:sz w:val="22"/>
          <w:szCs w:val="22"/>
        </w:rPr>
        <w:t>C</w:t>
      </w:r>
      <w:r>
        <w:rPr>
          <w:rFonts w:asciiTheme="majorHAnsi" w:hAnsiTheme="majorHAnsi" w:cs="Arial"/>
          <w:sz w:val="22"/>
          <w:szCs w:val="22"/>
        </w:rPr>
        <w:tab/>
      </w:r>
      <w:r w:rsidR="00ED32F1" w:rsidRPr="00ED32F1">
        <w:rPr>
          <w:rFonts w:asciiTheme="majorHAnsi" w:hAnsiTheme="majorHAnsi" w:cs="Arial"/>
          <w:sz w:val="22"/>
          <w:szCs w:val="22"/>
        </w:rPr>
        <w:t xml:space="preserve">The applications where possible, should be divided up evenly among the reviewers so that no one reviewer is overloaded compared to the rest. If there are very few applications then committee members with general areas of expertise that would be applied to all applications can be asked to check those specific bits in all cases </w:t>
      </w:r>
      <w:proofErr w:type="gramStart"/>
      <w:r w:rsidR="00ED32F1" w:rsidRPr="00ED32F1">
        <w:rPr>
          <w:rFonts w:asciiTheme="majorHAnsi" w:hAnsiTheme="majorHAnsi" w:cs="Arial"/>
          <w:sz w:val="22"/>
          <w:szCs w:val="22"/>
        </w:rPr>
        <w:t>e.g.</w:t>
      </w:r>
      <w:proofErr w:type="gramEnd"/>
      <w:r w:rsidR="00ED32F1" w:rsidRPr="00ED32F1">
        <w:rPr>
          <w:rFonts w:asciiTheme="majorHAnsi" w:hAnsiTheme="majorHAnsi" w:cs="Arial"/>
          <w:sz w:val="22"/>
          <w:szCs w:val="22"/>
        </w:rPr>
        <w:t xml:space="preserve"> statistics, ethics etc. they usually do without asking, or their opinion can be sought in the REC meeting if not beforehand.  The Convenor also acts as a reviewer.</w:t>
      </w:r>
    </w:p>
    <w:p w14:paraId="72F57CD5" w14:textId="15C88290" w:rsidR="001E1012" w:rsidRDefault="001E1012" w:rsidP="001E1012">
      <w:pPr>
        <w:ind w:left="1440" w:hanging="360"/>
        <w:jc w:val="both"/>
        <w:rPr>
          <w:rFonts w:asciiTheme="majorHAnsi" w:hAnsiTheme="majorHAnsi" w:cs="Arial"/>
          <w:sz w:val="22"/>
          <w:szCs w:val="22"/>
        </w:rPr>
      </w:pPr>
      <w:r>
        <w:rPr>
          <w:rFonts w:asciiTheme="majorHAnsi" w:hAnsiTheme="majorHAnsi" w:cs="Arial"/>
          <w:sz w:val="22"/>
          <w:szCs w:val="22"/>
        </w:rPr>
        <w:t>D</w:t>
      </w:r>
      <w:r>
        <w:rPr>
          <w:rFonts w:asciiTheme="majorHAnsi" w:hAnsiTheme="majorHAnsi" w:cs="Arial"/>
          <w:sz w:val="22"/>
          <w:szCs w:val="22"/>
        </w:rPr>
        <w:tab/>
      </w:r>
      <w:r w:rsidR="00ED32F1" w:rsidRPr="00ED32F1">
        <w:rPr>
          <w:rFonts w:asciiTheme="majorHAnsi" w:hAnsiTheme="majorHAnsi" w:cs="Arial"/>
          <w:sz w:val="22"/>
          <w:szCs w:val="22"/>
        </w:rPr>
        <w:t>Applications involving staff and or students need approval from the QEO and or the students Union. This is done automatically within the online system as representatives from both the QEO and SU are assigned reviewers where relevant</w:t>
      </w:r>
      <w:r w:rsidR="00A56B40">
        <w:rPr>
          <w:rFonts w:asciiTheme="majorHAnsi" w:hAnsiTheme="majorHAnsi" w:cs="Arial"/>
          <w:sz w:val="22"/>
          <w:szCs w:val="22"/>
        </w:rPr>
        <w:t xml:space="preserve"> </w:t>
      </w:r>
      <w:r w:rsidR="00ED32F1" w:rsidRPr="00ED32F1">
        <w:rPr>
          <w:rFonts w:asciiTheme="majorHAnsi" w:hAnsiTheme="majorHAnsi" w:cs="Arial"/>
          <w:sz w:val="22"/>
          <w:szCs w:val="22"/>
        </w:rPr>
        <w:t xml:space="preserve">(this information is also included </w:t>
      </w:r>
      <w:r w:rsidR="00A56B40">
        <w:rPr>
          <w:rFonts w:asciiTheme="majorHAnsi" w:hAnsiTheme="majorHAnsi" w:cs="Arial"/>
          <w:sz w:val="22"/>
          <w:szCs w:val="22"/>
        </w:rPr>
        <w:t xml:space="preserve">here: </w:t>
      </w:r>
      <w:hyperlink r:id="rId11" w:history="1">
        <w:r w:rsidR="00A56B40" w:rsidRPr="00D3361C">
          <w:rPr>
            <w:rStyle w:val="Hyperlink"/>
            <w:rFonts w:asciiTheme="majorHAnsi" w:hAnsiTheme="majorHAnsi" w:cs="Arial"/>
            <w:sz w:val="22"/>
            <w:szCs w:val="22"/>
          </w:rPr>
          <w:t>https://www.rcsi.com/dublin/research-and-innovation/research/resources-and-facilities/research-ethics</w:t>
        </w:r>
      </w:hyperlink>
      <w:r w:rsidR="00A56B40">
        <w:rPr>
          <w:rFonts w:asciiTheme="majorHAnsi" w:hAnsiTheme="majorHAnsi" w:cs="Arial"/>
          <w:sz w:val="22"/>
          <w:szCs w:val="22"/>
        </w:rPr>
        <w:t xml:space="preserve"> </w:t>
      </w:r>
      <w:r w:rsidR="00ED32F1" w:rsidRPr="00ED32F1">
        <w:rPr>
          <w:rFonts w:asciiTheme="majorHAnsi" w:hAnsiTheme="majorHAnsi" w:cs="Arial"/>
          <w:sz w:val="22"/>
          <w:szCs w:val="22"/>
        </w:rPr>
        <w:t>)</w:t>
      </w:r>
      <w:r w:rsidR="00A56B40">
        <w:rPr>
          <w:rFonts w:asciiTheme="majorHAnsi" w:hAnsiTheme="majorHAnsi" w:cs="Arial"/>
          <w:sz w:val="22"/>
          <w:szCs w:val="22"/>
        </w:rPr>
        <w:t>.</w:t>
      </w:r>
    </w:p>
    <w:p w14:paraId="33663E32" w14:textId="77777777" w:rsidR="001E1012" w:rsidRDefault="001E1012" w:rsidP="001E1012">
      <w:pPr>
        <w:ind w:left="1440" w:hanging="360"/>
        <w:jc w:val="both"/>
        <w:rPr>
          <w:rFonts w:asciiTheme="majorHAnsi" w:hAnsiTheme="majorHAnsi" w:cs="Arial"/>
          <w:sz w:val="22"/>
          <w:szCs w:val="22"/>
        </w:rPr>
      </w:pPr>
      <w:r>
        <w:rPr>
          <w:rFonts w:asciiTheme="majorHAnsi" w:hAnsiTheme="majorHAnsi" w:cs="Arial"/>
          <w:sz w:val="22"/>
          <w:szCs w:val="22"/>
        </w:rPr>
        <w:t>E</w:t>
      </w:r>
      <w:r>
        <w:rPr>
          <w:rFonts w:asciiTheme="majorHAnsi" w:hAnsiTheme="majorHAnsi" w:cs="Arial"/>
          <w:sz w:val="22"/>
          <w:szCs w:val="22"/>
        </w:rPr>
        <w:tab/>
      </w:r>
      <w:r w:rsidR="00DE6624">
        <w:rPr>
          <w:rFonts w:asciiTheme="majorHAnsi" w:hAnsiTheme="majorHAnsi" w:cs="Arial"/>
          <w:sz w:val="22"/>
          <w:szCs w:val="22"/>
        </w:rPr>
        <w:t>R</w:t>
      </w:r>
      <w:r w:rsidR="00ED32F1" w:rsidRPr="00ED32F1">
        <w:rPr>
          <w:rFonts w:asciiTheme="majorHAnsi" w:hAnsiTheme="majorHAnsi" w:cs="Arial"/>
          <w:sz w:val="22"/>
          <w:szCs w:val="22"/>
        </w:rPr>
        <w:t>eviewers of the application</w:t>
      </w:r>
      <w:r w:rsidR="00DE6624">
        <w:rPr>
          <w:rFonts w:asciiTheme="majorHAnsi" w:hAnsiTheme="majorHAnsi" w:cs="Arial"/>
          <w:sz w:val="22"/>
          <w:szCs w:val="22"/>
        </w:rPr>
        <w:t>s are automatically notified</w:t>
      </w:r>
      <w:r w:rsidR="00ED32F1" w:rsidRPr="00ED32F1">
        <w:rPr>
          <w:rFonts w:asciiTheme="majorHAnsi" w:hAnsiTheme="majorHAnsi" w:cs="Arial"/>
          <w:sz w:val="22"/>
          <w:szCs w:val="22"/>
        </w:rPr>
        <w:t xml:space="preserve"> by email that they have been assigned to the applications</w:t>
      </w:r>
      <w:r w:rsidR="00DE6624">
        <w:rPr>
          <w:rFonts w:asciiTheme="majorHAnsi" w:hAnsiTheme="majorHAnsi" w:cs="Arial"/>
          <w:sz w:val="22"/>
          <w:szCs w:val="22"/>
        </w:rPr>
        <w:t>. Reminders are sent in advance of the meeting for committee members to submit their comments/review.</w:t>
      </w:r>
    </w:p>
    <w:p w14:paraId="10293D07" w14:textId="1964A41A" w:rsidR="00DE6624" w:rsidRDefault="001E1012" w:rsidP="001E1012">
      <w:pPr>
        <w:ind w:left="1440" w:hanging="360"/>
        <w:jc w:val="both"/>
        <w:rPr>
          <w:rFonts w:asciiTheme="majorHAnsi" w:hAnsiTheme="majorHAnsi" w:cs="Arial"/>
          <w:sz w:val="22"/>
          <w:szCs w:val="22"/>
        </w:rPr>
      </w:pPr>
      <w:r>
        <w:rPr>
          <w:rFonts w:asciiTheme="majorHAnsi" w:hAnsiTheme="majorHAnsi" w:cs="Arial"/>
          <w:sz w:val="22"/>
          <w:szCs w:val="22"/>
        </w:rPr>
        <w:t>F</w:t>
      </w:r>
      <w:r>
        <w:rPr>
          <w:rFonts w:asciiTheme="majorHAnsi" w:hAnsiTheme="majorHAnsi" w:cs="Arial"/>
          <w:sz w:val="22"/>
          <w:szCs w:val="22"/>
        </w:rPr>
        <w:tab/>
      </w:r>
      <w:r w:rsidR="00ED32F1" w:rsidRPr="00ED32F1">
        <w:rPr>
          <w:rFonts w:asciiTheme="majorHAnsi" w:hAnsiTheme="majorHAnsi" w:cs="Arial"/>
          <w:sz w:val="22"/>
          <w:szCs w:val="22"/>
        </w:rPr>
        <w:t xml:space="preserve">Draft an agenda for the meeting, this should include the following: meeting time, date &amp; location, apologies.  Items always on the agenda </w:t>
      </w:r>
      <w:r w:rsidR="00C92D86" w:rsidRPr="00ED32F1">
        <w:rPr>
          <w:rFonts w:asciiTheme="majorHAnsi" w:hAnsiTheme="majorHAnsi" w:cs="Arial"/>
          <w:sz w:val="22"/>
          <w:szCs w:val="22"/>
        </w:rPr>
        <w:t>are</w:t>
      </w:r>
      <w:r w:rsidR="00ED32F1" w:rsidRPr="00ED32F1">
        <w:rPr>
          <w:rFonts w:asciiTheme="majorHAnsi" w:hAnsiTheme="majorHAnsi" w:cs="Arial"/>
          <w:sz w:val="22"/>
          <w:szCs w:val="22"/>
        </w:rPr>
        <w:t xml:space="preserve"> </w:t>
      </w:r>
      <w:r w:rsidR="00ED32F1" w:rsidRPr="00C92D86">
        <w:rPr>
          <w:rFonts w:asciiTheme="majorHAnsi" w:hAnsiTheme="majorHAnsi" w:cs="Arial"/>
          <w:b/>
          <w:bCs/>
          <w:sz w:val="22"/>
          <w:szCs w:val="22"/>
        </w:rPr>
        <w:t>minutes of the last meeting</w:t>
      </w:r>
      <w:r w:rsidR="00ED32F1" w:rsidRPr="00ED32F1">
        <w:rPr>
          <w:rFonts w:asciiTheme="majorHAnsi" w:hAnsiTheme="majorHAnsi" w:cs="Arial"/>
          <w:sz w:val="22"/>
          <w:szCs w:val="22"/>
        </w:rPr>
        <w:t xml:space="preserve">, </w:t>
      </w:r>
      <w:r w:rsidR="00ED32F1" w:rsidRPr="00C92D86">
        <w:rPr>
          <w:rFonts w:asciiTheme="majorHAnsi" w:hAnsiTheme="majorHAnsi" w:cs="Arial"/>
          <w:b/>
          <w:bCs/>
          <w:sz w:val="22"/>
          <w:szCs w:val="22"/>
        </w:rPr>
        <w:t>matters arising</w:t>
      </w:r>
      <w:r w:rsidR="00ED32F1" w:rsidRPr="00ED32F1">
        <w:rPr>
          <w:rFonts w:asciiTheme="majorHAnsi" w:hAnsiTheme="majorHAnsi" w:cs="Arial"/>
          <w:sz w:val="22"/>
          <w:szCs w:val="22"/>
        </w:rPr>
        <w:t xml:space="preserve">, </w:t>
      </w:r>
      <w:r w:rsidR="00C92D86" w:rsidRPr="00C92D86">
        <w:rPr>
          <w:rFonts w:asciiTheme="majorHAnsi" w:hAnsiTheme="majorHAnsi" w:cs="Arial"/>
          <w:b/>
          <w:bCs/>
          <w:sz w:val="22"/>
          <w:szCs w:val="22"/>
        </w:rPr>
        <w:t xml:space="preserve">list of new </w:t>
      </w:r>
      <w:r w:rsidR="00ED32F1" w:rsidRPr="00C92D86">
        <w:rPr>
          <w:rFonts w:asciiTheme="majorHAnsi" w:hAnsiTheme="majorHAnsi" w:cs="Arial"/>
          <w:b/>
          <w:bCs/>
          <w:sz w:val="22"/>
          <w:szCs w:val="22"/>
        </w:rPr>
        <w:t>applications (table)</w:t>
      </w:r>
      <w:r w:rsidR="00ED32F1" w:rsidRPr="00ED32F1">
        <w:rPr>
          <w:rFonts w:asciiTheme="majorHAnsi" w:hAnsiTheme="majorHAnsi" w:cs="Arial"/>
          <w:sz w:val="22"/>
          <w:szCs w:val="22"/>
        </w:rPr>
        <w:t xml:space="preserve">, </w:t>
      </w:r>
      <w:r w:rsidR="00ED32F1" w:rsidRPr="00C92D86">
        <w:rPr>
          <w:rFonts w:asciiTheme="majorHAnsi" w:hAnsiTheme="majorHAnsi" w:cs="Arial"/>
          <w:b/>
          <w:bCs/>
          <w:sz w:val="22"/>
          <w:szCs w:val="22"/>
        </w:rPr>
        <w:t>AOB</w:t>
      </w:r>
      <w:r w:rsidR="00ED32F1" w:rsidRPr="00ED32F1">
        <w:rPr>
          <w:rFonts w:asciiTheme="majorHAnsi" w:hAnsiTheme="majorHAnsi" w:cs="Arial"/>
          <w:sz w:val="22"/>
          <w:szCs w:val="22"/>
        </w:rPr>
        <w:t xml:space="preserve">, </w:t>
      </w:r>
      <w:r w:rsidR="00ED32F1" w:rsidRPr="00C92D86">
        <w:rPr>
          <w:rFonts w:asciiTheme="majorHAnsi" w:hAnsiTheme="majorHAnsi" w:cs="Arial"/>
          <w:b/>
          <w:bCs/>
          <w:sz w:val="22"/>
          <w:szCs w:val="22"/>
        </w:rPr>
        <w:t>date of next meeting</w:t>
      </w:r>
      <w:r w:rsidR="00ED32F1" w:rsidRPr="00ED32F1">
        <w:rPr>
          <w:rFonts w:asciiTheme="majorHAnsi" w:hAnsiTheme="majorHAnsi" w:cs="Arial"/>
          <w:sz w:val="22"/>
          <w:szCs w:val="22"/>
        </w:rPr>
        <w:t>.  Any correspondence should be included here too</w:t>
      </w:r>
      <w:r w:rsidR="00DE6624">
        <w:rPr>
          <w:rFonts w:asciiTheme="majorHAnsi" w:hAnsiTheme="majorHAnsi" w:cs="Arial"/>
          <w:sz w:val="22"/>
          <w:szCs w:val="22"/>
        </w:rPr>
        <w:t>.</w:t>
      </w:r>
    </w:p>
    <w:p w14:paraId="31C8535D" w14:textId="77777777" w:rsidR="000F4ECC" w:rsidRDefault="000F4ECC" w:rsidP="00ED32F1">
      <w:pPr>
        <w:ind w:left="1440" w:hanging="360"/>
        <w:rPr>
          <w:rFonts w:asciiTheme="majorHAnsi" w:hAnsiTheme="majorHAnsi" w:cs="Arial"/>
          <w:sz w:val="22"/>
          <w:szCs w:val="22"/>
        </w:rPr>
      </w:pPr>
    </w:p>
    <w:p w14:paraId="619553BC" w14:textId="77777777" w:rsidR="000F4ECC" w:rsidRPr="000F4ECC" w:rsidRDefault="000F4ECC" w:rsidP="000F4ECC">
      <w:pPr>
        <w:ind w:left="1440" w:hanging="360"/>
        <w:rPr>
          <w:rFonts w:asciiTheme="majorHAnsi" w:hAnsiTheme="majorHAnsi" w:cs="Arial"/>
          <w:b/>
          <w:sz w:val="22"/>
          <w:szCs w:val="22"/>
        </w:rPr>
      </w:pPr>
      <w:r w:rsidRPr="000F4ECC">
        <w:rPr>
          <w:rFonts w:asciiTheme="majorHAnsi" w:hAnsiTheme="majorHAnsi" w:cs="Arial"/>
          <w:b/>
          <w:sz w:val="22"/>
          <w:szCs w:val="22"/>
        </w:rPr>
        <w:lastRenderedPageBreak/>
        <w:t>4.</w:t>
      </w:r>
      <w:r w:rsidRPr="000F4ECC">
        <w:rPr>
          <w:rFonts w:asciiTheme="majorHAnsi" w:hAnsiTheme="majorHAnsi" w:cs="Arial"/>
          <w:b/>
          <w:sz w:val="22"/>
          <w:szCs w:val="22"/>
        </w:rPr>
        <w:tab/>
        <w:t>At the meeting</w:t>
      </w:r>
    </w:p>
    <w:p w14:paraId="38BA40D8" w14:textId="07832C05" w:rsidR="000F4ECC" w:rsidRPr="000F4ECC" w:rsidRDefault="000F4ECC" w:rsidP="00394CDD">
      <w:pPr>
        <w:ind w:left="1440"/>
        <w:jc w:val="both"/>
        <w:rPr>
          <w:rFonts w:asciiTheme="majorHAnsi" w:hAnsiTheme="majorHAnsi" w:cs="Arial"/>
          <w:sz w:val="22"/>
          <w:szCs w:val="22"/>
        </w:rPr>
      </w:pPr>
      <w:r w:rsidRPr="000F4ECC">
        <w:rPr>
          <w:rFonts w:asciiTheme="majorHAnsi" w:hAnsiTheme="majorHAnsi" w:cs="Arial"/>
          <w:sz w:val="22"/>
          <w:szCs w:val="22"/>
        </w:rPr>
        <w:t xml:space="preserve">Note any matters arising that require follow-up. For each application (fast-tracks usually only get an update on the status not a full discussion), including amended applications, the chair will ask each reviewer to take </w:t>
      </w:r>
      <w:r w:rsidR="00A56B40">
        <w:rPr>
          <w:rFonts w:asciiTheme="majorHAnsi" w:hAnsiTheme="majorHAnsi" w:cs="Arial"/>
          <w:sz w:val="22"/>
          <w:szCs w:val="22"/>
        </w:rPr>
        <w:t>them</w:t>
      </w:r>
      <w:r w:rsidRPr="000F4ECC">
        <w:rPr>
          <w:rFonts w:asciiTheme="majorHAnsi" w:hAnsiTheme="majorHAnsi" w:cs="Arial"/>
          <w:sz w:val="22"/>
          <w:szCs w:val="22"/>
        </w:rPr>
        <w:t xml:space="preserve"> through the application, highlighting any potential ethical issues.  </w:t>
      </w:r>
      <w:r w:rsidR="00A56B40">
        <w:rPr>
          <w:rFonts w:asciiTheme="majorHAnsi" w:hAnsiTheme="majorHAnsi" w:cs="Arial"/>
          <w:sz w:val="22"/>
          <w:szCs w:val="22"/>
        </w:rPr>
        <w:t>N</w:t>
      </w:r>
      <w:r w:rsidRPr="000F4ECC">
        <w:rPr>
          <w:rFonts w:asciiTheme="majorHAnsi" w:hAnsiTheme="majorHAnsi" w:cs="Arial"/>
          <w:sz w:val="22"/>
          <w:szCs w:val="22"/>
        </w:rPr>
        <w:t>ote</w:t>
      </w:r>
      <w:r w:rsidR="00A56B40">
        <w:rPr>
          <w:rFonts w:asciiTheme="majorHAnsi" w:hAnsiTheme="majorHAnsi" w:cs="Arial"/>
          <w:sz w:val="22"/>
          <w:szCs w:val="22"/>
        </w:rPr>
        <w:t>s</w:t>
      </w:r>
      <w:r w:rsidRPr="000F4ECC">
        <w:rPr>
          <w:rFonts w:asciiTheme="majorHAnsi" w:hAnsiTheme="majorHAnsi" w:cs="Arial"/>
          <w:sz w:val="22"/>
          <w:szCs w:val="22"/>
        </w:rPr>
        <w:t xml:space="preserve"> of </w:t>
      </w:r>
      <w:r w:rsidR="00A56B40" w:rsidRPr="000F4ECC">
        <w:rPr>
          <w:rFonts w:asciiTheme="majorHAnsi" w:hAnsiTheme="majorHAnsi" w:cs="Arial"/>
          <w:sz w:val="22"/>
          <w:szCs w:val="22"/>
        </w:rPr>
        <w:t>all</w:t>
      </w:r>
      <w:r w:rsidRPr="000F4ECC">
        <w:rPr>
          <w:rFonts w:asciiTheme="majorHAnsi" w:hAnsiTheme="majorHAnsi" w:cs="Arial"/>
          <w:sz w:val="22"/>
          <w:szCs w:val="22"/>
        </w:rPr>
        <w:t xml:space="preserve"> comments</w:t>
      </w:r>
      <w:r w:rsidR="00A56B40">
        <w:rPr>
          <w:rFonts w:asciiTheme="majorHAnsi" w:hAnsiTheme="majorHAnsi" w:cs="Arial"/>
          <w:sz w:val="22"/>
          <w:szCs w:val="22"/>
        </w:rPr>
        <w:t xml:space="preserve"> are made. </w:t>
      </w:r>
      <w:r w:rsidRPr="000F4ECC">
        <w:rPr>
          <w:rFonts w:asciiTheme="majorHAnsi" w:hAnsiTheme="majorHAnsi" w:cs="Arial"/>
          <w:sz w:val="22"/>
          <w:szCs w:val="22"/>
        </w:rPr>
        <w:t>Also, if there is any other business make a short note of it for the minutes.</w:t>
      </w:r>
    </w:p>
    <w:p w14:paraId="5C56675F" w14:textId="77777777" w:rsidR="000F4ECC" w:rsidRDefault="000F4ECC" w:rsidP="00394CDD">
      <w:pPr>
        <w:ind w:left="1440" w:hanging="360"/>
        <w:jc w:val="both"/>
        <w:rPr>
          <w:rFonts w:asciiTheme="majorHAnsi" w:hAnsiTheme="majorHAnsi" w:cs="Arial"/>
          <w:b/>
          <w:sz w:val="22"/>
          <w:szCs w:val="22"/>
        </w:rPr>
      </w:pPr>
    </w:p>
    <w:p w14:paraId="6E1EA743" w14:textId="70E46F20" w:rsidR="001A14C4" w:rsidRPr="001A14C4" w:rsidRDefault="001A14C4" w:rsidP="00394CDD">
      <w:pPr>
        <w:ind w:left="1080"/>
        <w:jc w:val="both"/>
        <w:rPr>
          <w:rFonts w:asciiTheme="majorHAnsi" w:hAnsiTheme="majorHAnsi" w:cs="Arial"/>
          <w:b/>
          <w:color w:val="CC0000"/>
          <w:sz w:val="22"/>
          <w:szCs w:val="22"/>
        </w:rPr>
      </w:pPr>
      <w:r w:rsidRPr="001A14C4">
        <w:rPr>
          <w:rFonts w:asciiTheme="majorHAnsi" w:hAnsiTheme="majorHAnsi" w:cs="Arial"/>
          <w:b/>
          <w:color w:val="CC0000"/>
          <w:sz w:val="22"/>
          <w:szCs w:val="22"/>
        </w:rPr>
        <w:t>1</w:t>
      </w:r>
      <w:r w:rsidR="005E6EF6">
        <w:rPr>
          <w:rFonts w:asciiTheme="majorHAnsi" w:hAnsiTheme="majorHAnsi" w:cs="Arial"/>
          <w:b/>
          <w:color w:val="CC0000"/>
          <w:sz w:val="22"/>
          <w:szCs w:val="22"/>
        </w:rPr>
        <w:t>6</w:t>
      </w:r>
      <w:r w:rsidRPr="001A14C4">
        <w:rPr>
          <w:rFonts w:asciiTheme="majorHAnsi" w:hAnsiTheme="majorHAnsi" w:cs="Arial"/>
          <w:b/>
          <w:color w:val="CC0000"/>
          <w:sz w:val="22"/>
          <w:szCs w:val="22"/>
        </w:rPr>
        <w:t xml:space="preserve">.2 How to </w:t>
      </w:r>
      <w:r w:rsidR="00772A56">
        <w:rPr>
          <w:rFonts w:asciiTheme="majorHAnsi" w:hAnsiTheme="majorHAnsi" w:cs="Arial"/>
          <w:b/>
          <w:color w:val="CC0000"/>
          <w:sz w:val="22"/>
          <w:szCs w:val="22"/>
        </w:rPr>
        <w:t>f</w:t>
      </w:r>
      <w:r w:rsidRPr="001A14C4">
        <w:rPr>
          <w:rFonts w:asciiTheme="majorHAnsi" w:hAnsiTheme="majorHAnsi" w:cs="Arial"/>
          <w:b/>
          <w:color w:val="CC0000"/>
          <w:sz w:val="22"/>
          <w:szCs w:val="22"/>
        </w:rPr>
        <w:t>ollow-</w:t>
      </w:r>
      <w:r w:rsidR="00772A56">
        <w:rPr>
          <w:rFonts w:asciiTheme="majorHAnsi" w:hAnsiTheme="majorHAnsi" w:cs="Arial"/>
          <w:b/>
          <w:color w:val="CC0000"/>
          <w:sz w:val="22"/>
          <w:szCs w:val="22"/>
        </w:rPr>
        <w:t>u</w:t>
      </w:r>
      <w:r w:rsidRPr="001A14C4">
        <w:rPr>
          <w:rFonts w:asciiTheme="majorHAnsi" w:hAnsiTheme="majorHAnsi" w:cs="Arial"/>
          <w:b/>
          <w:color w:val="CC0000"/>
          <w:sz w:val="22"/>
          <w:szCs w:val="22"/>
        </w:rPr>
        <w:t xml:space="preserve">p REC </w:t>
      </w:r>
      <w:r w:rsidR="00772A56">
        <w:rPr>
          <w:rFonts w:asciiTheme="majorHAnsi" w:hAnsiTheme="majorHAnsi" w:cs="Arial"/>
          <w:b/>
          <w:color w:val="CC0000"/>
          <w:sz w:val="22"/>
          <w:szCs w:val="22"/>
        </w:rPr>
        <w:t>a</w:t>
      </w:r>
      <w:r w:rsidRPr="001A14C4">
        <w:rPr>
          <w:rFonts w:asciiTheme="majorHAnsi" w:hAnsiTheme="majorHAnsi" w:cs="Arial"/>
          <w:b/>
          <w:color w:val="CC0000"/>
          <w:sz w:val="22"/>
          <w:szCs w:val="22"/>
        </w:rPr>
        <w:t>pplications</w:t>
      </w:r>
    </w:p>
    <w:p w14:paraId="2E3626CC" w14:textId="77777777" w:rsidR="00772A56" w:rsidRDefault="00772A56" w:rsidP="00394CDD">
      <w:pPr>
        <w:ind w:left="1440" w:hanging="360"/>
        <w:jc w:val="both"/>
        <w:rPr>
          <w:rFonts w:asciiTheme="majorHAnsi" w:hAnsiTheme="majorHAnsi" w:cs="Arial"/>
          <w:b/>
          <w:sz w:val="22"/>
          <w:szCs w:val="22"/>
        </w:rPr>
      </w:pPr>
    </w:p>
    <w:p w14:paraId="79C89D98" w14:textId="06881910" w:rsidR="000F4ECC" w:rsidRPr="000F4ECC" w:rsidRDefault="000F4ECC" w:rsidP="00394CDD">
      <w:pPr>
        <w:ind w:left="1440" w:hanging="360"/>
        <w:jc w:val="both"/>
        <w:rPr>
          <w:rFonts w:asciiTheme="majorHAnsi" w:hAnsiTheme="majorHAnsi" w:cs="Arial"/>
          <w:b/>
          <w:sz w:val="22"/>
          <w:szCs w:val="22"/>
        </w:rPr>
      </w:pPr>
      <w:r w:rsidRPr="000F4ECC">
        <w:rPr>
          <w:rFonts w:asciiTheme="majorHAnsi" w:hAnsiTheme="majorHAnsi" w:cs="Arial"/>
          <w:b/>
          <w:sz w:val="22"/>
          <w:szCs w:val="22"/>
        </w:rPr>
        <w:t>5.</w:t>
      </w:r>
      <w:r w:rsidRPr="000F4ECC">
        <w:rPr>
          <w:rFonts w:asciiTheme="majorHAnsi" w:hAnsiTheme="majorHAnsi" w:cs="Arial"/>
          <w:b/>
          <w:sz w:val="22"/>
          <w:szCs w:val="22"/>
        </w:rPr>
        <w:tab/>
        <w:t>Meeting follow-ups</w:t>
      </w:r>
    </w:p>
    <w:p w14:paraId="2052DA9D" w14:textId="15420FA1" w:rsidR="000F4ECC" w:rsidRPr="000F4ECC" w:rsidRDefault="000F4ECC" w:rsidP="00394CDD">
      <w:pPr>
        <w:ind w:left="1440" w:hanging="360"/>
        <w:jc w:val="both"/>
        <w:rPr>
          <w:rFonts w:asciiTheme="majorHAnsi" w:hAnsiTheme="majorHAnsi" w:cs="Arial"/>
          <w:sz w:val="22"/>
          <w:szCs w:val="22"/>
        </w:rPr>
      </w:pPr>
      <w:r w:rsidRPr="000F4ECC">
        <w:rPr>
          <w:rFonts w:asciiTheme="majorHAnsi" w:hAnsiTheme="majorHAnsi" w:cs="Arial"/>
          <w:sz w:val="22"/>
          <w:szCs w:val="22"/>
        </w:rPr>
        <w:t>a.</w:t>
      </w:r>
      <w:r w:rsidRPr="000F4ECC">
        <w:rPr>
          <w:rFonts w:asciiTheme="majorHAnsi" w:hAnsiTheme="majorHAnsi" w:cs="Arial"/>
          <w:sz w:val="22"/>
          <w:szCs w:val="22"/>
        </w:rPr>
        <w:tab/>
        <w:t xml:space="preserve">After the meeting – </w:t>
      </w:r>
      <w:r w:rsidR="00772A56">
        <w:rPr>
          <w:rFonts w:asciiTheme="majorHAnsi" w:hAnsiTheme="majorHAnsi" w:cs="Arial"/>
          <w:sz w:val="22"/>
          <w:szCs w:val="22"/>
        </w:rPr>
        <w:t xml:space="preserve">revision </w:t>
      </w:r>
      <w:r w:rsidRPr="000F4ECC">
        <w:rPr>
          <w:rFonts w:asciiTheme="majorHAnsi" w:hAnsiTheme="majorHAnsi" w:cs="Arial"/>
          <w:sz w:val="22"/>
          <w:szCs w:val="22"/>
        </w:rPr>
        <w:t>letter</w:t>
      </w:r>
      <w:r w:rsidR="007B7255">
        <w:rPr>
          <w:rFonts w:asciiTheme="majorHAnsi" w:hAnsiTheme="majorHAnsi" w:cs="Arial"/>
          <w:sz w:val="22"/>
          <w:szCs w:val="22"/>
        </w:rPr>
        <w:t xml:space="preserve">s are created for each application summarizing the </w:t>
      </w:r>
      <w:r w:rsidR="00EA5288">
        <w:rPr>
          <w:rFonts w:asciiTheme="majorHAnsi" w:hAnsiTheme="majorHAnsi" w:cs="Arial"/>
          <w:sz w:val="22"/>
          <w:szCs w:val="22"/>
        </w:rPr>
        <w:t>committees’</w:t>
      </w:r>
      <w:r w:rsidR="007B7255">
        <w:rPr>
          <w:rFonts w:asciiTheme="majorHAnsi" w:hAnsiTheme="majorHAnsi" w:cs="Arial"/>
          <w:sz w:val="22"/>
          <w:szCs w:val="22"/>
        </w:rPr>
        <w:t xml:space="preserve"> comments</w:t>
      </w:r>
      <w:r w:rsidRPr="000F4ECC">
        <w:rPr>
          <w:rFonts w:asciiTheme="majorHAnsi" w:hAnsiTheme="majorHAnsi" w:cs="Arial"/>
          <w:sz w:val="22"/>
          <w:szCs w:val="22"/>
        </w:rPr>
        <w:t xml:space="preserve"> </w:t>
      </w:r>
    </w:p>
    <w:p w14:paraId="25997F65" w14:textId="75FD75F6" w:rsidR="000F4ECC" w:rsidRPr="000F4ECC" w:rsidRDefault="000F4ECC" w:rsidP="00394CDD">
      <w:pPr>
        <w:ind w:left="1440" w:hanging="360"/>
        <w:jc w:val="both"/>
        <w:rPr>
          <w:rFonts w:asciiTheme="majorHAnsi" w:hAnsiTheme="majorHAnsi" w:cs="Arial"/>
          <w:sz w:val="22"/>
          <w:szCs w:val="22"/>
        </w:rPr>
      </w:pPr>
      <w:r w:rsidRPr="000F4ECC">
        <w:rPr>
          <w:rFonts w:asciiTheme="majorHAnsi" w:hAnsiTheme="majorHAnsi" w:cs="Arial"/>
          <w:sz w:val="22"/>
          <w:szCs w:val="22"/>
        </w:rPr>
        <w:t>b.</w:t>
      </w:r>
      <w:r w:rsidRPr="000F4ECC">
        <w:rPr>
          <w:rFonts w:asciiTheme="majorHAnsi" w:hAnsiTheme="majorHAnsi" w:cs="Arial"/>
          <w:sz w:val="22"/>
          <w:szCs w:val="22"/>
        </w:rPr>
        <w:tab/>
      </w:r>
      <w:r w:rsidR="007B7255">
        <w:rPr>
          <w:rFonts w:asciiTheme="majorHAnsi" w:hAnsiTheme="majorHAnsi" w:cs="Arial"/>
          <w:sz w:val="22"/>
          <w:szCs w:val="22"/>
        </w:rPr>
        <w:t>This letter is uploaded within the attachment section of the application (along with other associated documentation relevant to the application).</w:t>
      </w:r>
    </w:p>
    <w:p w14:paraId="0CB90EAD" w14:textId="56145ED3" w:rsidR="000F4ECC" w:rsidRPr="000F4ECC" w:rsidRDefault="000F4ECC" w:rsidP="00394CDD">
      <w:pPr>
        <w:ind w:left="1440" w:hanging="360"/>
        <w:jc w:val="both"/>
        <w:rPr>
          <w:rFonts w:asciiTheme="majorHAnsi" w:hAnsiTheme="majorHAnsi" w:cs="Arial"/>
          <w:sz w:val="22"/>
          <w:szCs w:val="22"/>
        </w:rPr>
      </w:pPr>
      <w:r w:rsidRPr="000F4ECC">
        <w:rPr>
          <w:rFonts w:asciiTheme="majorHAnsi" w:hAnsiTheme="majorHAnsi" w:cs="Arial"/>
          <w:sz w:val="22"/>
          <w:szCs w:val="22"/>
        </w:rPr>
        <w:t>c.</w:t>
      </w:r>
      <w:r w:rsidRPr="000F4ECC">
        <w:rPr>
          <w:rFonts w:asciiTheme="majorHAnsi" w:hAnsiTheme="majorHAnsi" w:cs="Arial"/>
          <w:sz w:val="22"/>
          <w:szCs w:val="22"/>
        </w:rPr>
        <w:tab/>
        <w:t xml:space="preserve">If the application is to be approved simply </w:t>
      </w:r>
      <w:r w:rsidR="007B7255">
        <w:rPr>
          <w:rFonts w:asciiTheme="majorHAnsi" w:hAnsiTheme="majorHAnsi" w:cs="Arial"/>
          <w:sz w:val="22"/>
          <w:szCs w:val="22"/>
        </w:rPr>
        <w:t>click approve. I</w:t>
      </w:r>
      <w:r w:rsidRPr="000F4ECC">
        <w:rPr>
          <w:rFonts w:asciiTheme="majorHAnsi" w:hAnsiTheme="majorHAnsi" w:cs="Arial"/>
          <w:sz w:val="22"/>
          <w:szCs w:val="22"/>
        </w:rPr>
        <w:t xml:space="preserve">f there are conditions </w:t>
      </w:r>
      <w:r w:rsidR="00EA5288" w:rsidRPr="000F4ECC">
        <w:rPr>
          <w:rFonts w:asciiTheme="majorHAnsi" w:hAnsiTheme="majorHAnsi" w:cs="Arial"/>
          <w:sz w:val="22"/>
          <w:szCs w:val="22"/>
        </w:rPr>
        <w:t>for</w:t>
      </w:r>
      <w:r w:rsidRPr="000F4ECC">
        <w:rPr>
          <w:rFonts w:asciiTheme="majorHAnsi" w:hAnsiTheme="majorHAnsi" w:cs="Arial"/>
          <w:sz w:val="22"/>
          <w:szCs w:val="22"/>
        </w:rPr>
        <w:t xml:space="preserve"> the approval these should be outlined in the letter to the applicant, for example, an application that was being conducted on multiple sites and they only supplied letters of permission from a few of them.</w:t>
      </w:r>
    </w:p>
    <w:p w14:paraId="3274B32D" w14:textId="4EA15287" w:rsidR="000F4ECC" w:rsidRPr="000F4ECC" w:rsidRDefault="000F4ECC" w:rsidP="00394CDD">
      <w:pPr>
        <w:ind w:left="1440" w:hanging="360"/>
        <w:jc w:val="both"/>
        <w:rPr>
          <w:rFonts w:asciiTheme="majorHAnsi" w:hAnsiTheme="majorHAnsi" w:cs="Arial"/>
          <w:sz w:val="22"/>
          <w:szCs w:val="22"/>
        </w:rPr>
      </w:pPr>
      <w:r w:rsidRPr="000F4ECC">
        <w:rPr>
          <w:rFonts w:asciiTheme="majorHAnsi" w:hAnsiTheme="majorHAnsi" w:cs="Arial"/>
          <w:sz w:val="22"/>
          <w:szCs w:val="22"/>
        </w:rPr>
        <w:t>d.</w:t>
      </w:r>
      <w:r w:rsidRPr="000F4ECC">
        <w:rPr>
          <w:rFonts w:asciiTheme="majorHAnsi" w:hAnsiTheme="majorHAnsi" w:cs="Arial"/>
          <w:sz w:val="22"/>
          <w:szCs w:val="22"/>
        </w:rPr>
        <w:tab/>
        <w:t xml:space="preserve">Ensure the REC Calendar </w:t>
      </w:r>
      <w:r w:rsidR="007B7255">
        <w:rPr>
          <w:rFonts w:asciiTheme="majorHAnsi" w:hAnsiTheme="majorHAnsi" w:cs="Arial"/>
          <w:sz w:val="22"/>
          <w:szCs w:val="22"/>
        </w:rPr>
        <w:t>is up to date as the automated dates rely on this (such as ethics expiry dates)</w:t>
      </w:r>
    </w:p>
    <w:p w14:paraId="420AA542" w14:textId="6CDED0BD" w:rsidR="000F4ECC" w:rsidRDefault="000F4ECC" w:rsidP="00394CDD">
      <w:pPr>
        <w:ind w:left="1440" w:hanging="360"/>
        <w:jc w:val="both"/>
        <w:rPr>
          <w:rFonts w:asciiTheme="majorHAnsi" w:hAnsiTheme="majorHAnsi" w:cs="Arial"/>
          <w:sz w:val="22"/>
          <w:szCs w:val="22"/>
        </w:rPr>
      </w:pPr>
      <w:r w:rsidRPr="000F4ECC">
        <w:rPr>
          <w:rFonts w:asciiTheme="majorHAnsi" w:hAnsiTheme="majorHAnsi" w:cs="Arial"/>
          <w:sz w:val="22"/>
          <w:szCs w:val="22"/>
        </w:rPr>
        <w:t>e.</w:t>
      </w:r>
      <w:r w:rsidRPr="000F4ECC">
        <w:rPr>
          <w:rFonts w:asciiTheme="majorHAnsi" w:hAnsiTheme="majorHAnsi" w:cs="Arial"/>
          <w:sz w:val="22"/>
          <w:szCs w:val="22"/>
        </w:rPr>
        <w:tab/>
      </w:r>
      <w:r w:rsidR="007B7255">
        <w:rPr>
          <w:rFonts w:asciiTheme="majorHAnsi" w:hAnsiTheme="majorHAnsi" w:cs="Arial"/>
          <w:sz w:val="22"/>
          <w:szCs w:val="22"/>
        </w:rPr>
        <w:t>The status of the application will be “pending</w:t>
      </w:r>
      <w:r w:rsidR="00EA5288">
        <w:rPr>
          <w:rFonts w:asciiTheme="majorHAnsi" w:hAnsiTheme="majorHAnsi" w:cs="Arial"/>
          <w:sz w:val="22"/>
          <w:szCs w:val="22"/>
        </w:rPr>
        <w:t xml:space="preserve">” </w:t>
      </w:r>
      <w:r w:rsidR="007B7255">
        <w:rPr>
          <w:rFonts w:asciiTheme="majorHAnsi" w:hAnsiTheme="majorHAnsi" w:cs="Arial"/>
          <w:sz w:val="22"/>
          <w:szCs w:val="22"/>
        </w:rPr>
        <w:t>(this is before review or before approval) and “draft” (this is when the applicant is editing the application post review) or “approved” final version of the application.</w:t>
      </w:r>
    </w:p>
    <w:p w14:paraId="2D729BA3" w14:textId="77777777" w:rsidR="000F4ECC" w:rsidRPr="000F4ECC" w:rsidRDefault="000F4ECC" w:rsidP="000F4ECC">
      <w:pPr>
        <w:ind w:left="1440" w:hanging="360"/>
        <w:rPr>
          <w:rFonts w:asciiTheme="majorHAnsi" w:hAnsiTheme="majorHAnsi" w:cs="Arial"/>
          <w:sz w:val="22"/>
          <w:szCs w:val="22"/>
        </w:rPr>
      </w:pPr>
    </w:p>
    <w:p w14:paraId="20C97AB5" w14:textId="6387D2D6" w:rsidR="000F4ECC" w:rsidRPr="000F4ECC" w:rsidRDefault="000F4ECC" w:rsidP="00394CDD">
      <w:pPr>
        <w:ind w:left="1440" w:hanging="360"/>
        <w:jc w:val="both"/>
        <w:rPr>
          <w:rFonts w:asciiTheme="majorHAnsi" w:hAnsiTheme="majorHAnsi" w:cs="Arial"/>
          <w:b/>
          <w:sz w:val="22"/>
          <w:szCs w:val="22"/>
        </w:rPr>
      </w:pPr>
      <w:r w:rsidRPr="000F4ECC">
        <w:rPr>
          <w:rFonts w:asciiTheme="majorHAnsi" w:hAnsiTheme="majorHAnsi" w:cs="Arial"/>
          <w:b/>
          <w:sz w:val="22"/>
          <w:szCs w:val="22"/>
        </w:rPr>
        <w:t>6.</w:t>
      </w:r>
      <w:r w:rsidRPr="000F4ECC">
        <w:rPr>
          <w:rFonts w:asciiTheme="majorHAnsi" w:hAnsiTheme="majorHAnsi" w:cs="Arial"/>
          <w:b/>
          <w:sz w:val="22"/>
          <w:szCs w:val="22"/>
        </w:rPr>
        <w:tab/>
      </w:r>
      <w:r w:rsidR="00394CDD" w:rsidRPr="000F4ECC">
        <w:rPr>
          <w:rFonts w:asciiTheme="majorHAnsi" w:hAnsiTheme="majorHAnsi" w:cs="Arial"/>
          <w:b/>
          <w:sz w:val="22"/>
          <w:szCs w:val="22"/>
        </w:rPr>
        <w:t>Masters’</w:t>
      </w:r>
      <w:r w:rsidRPr="000F4ECC">
        <w:rPr>
          <w:rFonts w:asciiTheme="majorHAnsi" w:hAnsiTheme="majorHAnsi" w:cs="Arial"/>
          <w:b/>
          <w:sz w:val="22"/>
          <w:szCs w:val="22"/>
        </w:rPr>
        <w:t xml:space="preserve"> student</w:t>
      </w:r>
      <w:r w:rsidR="002B21A1">
        <w:rPr>
          <w:rFonts w:asciiTheme="majorHAnsi" w:hAnsiTheme="majorHAnsi" w:cs="Arial"/>
          <w:b/>
          <w:sz w:val="22"/>
          <w:szCs w:val="22"/>
        </w:rPr>
        <w:t>’</w:t>
      </w:r>
      <w:r w:rsidRPr="000F4ECC">
        <w:rPr>
          <w:rFonts w:asciiTheme="majorHAnsi" w:hAnsiTheme="majorHAnsi" w:cs="Arial"/>
          <w:b/>
          <w:sz w:val="22"/>
          <w:szCs w:val="22"/>
        </w:rPr>
        <w:t>s applications</w:t>
      </w:r>
    </w:p>
    <w:p w14:paraId="0D7D1257" w14:textId="77777777" w:rsidR="00772A56" w:rsidRDefault="00772A56" w:rsidP="00772A56">
      <w:pPr>
        <w:pStyle w:val="ListParagraph"/>
        <w:numPr>
          <w:ilvl w:val="0"/>
          <w:numId w:val="1"/>
        </w:numPr>
        <w:jc w:val="both"/>
        <w:rPr>
          <w:rFonts w:asciiTheme="majorHAnsi" w:hAnsiTheme="majorHAnsi" w:cs="Arial"/>
          <w:sz w:val="22"/>
          <w:szCs w:val="22"/>
        </w:rPr>
      </w:pPr>
      <w:r w:rsidRPr="00772A56">
        <w:rPr>
          <w:rFonts w:asciiTheme="majorHAnsi" w:hAnsiTheme="majorHAnsi" w:cs="Arial"/>
          <w:sz w:val="22"/>
          <w:szCs w:val="22"/>
        </w:rPr>
        <w:t>Preparation</w:t>
      </w:r>
      <w:r w:rsidR="000F4ECC" w:rsidRPr="00772A56">
        <w:rPr>
          <w:rFonts w:asciiTheme="majorHAnsi" w:hAnsiTheme="majorHAnsi" w:cs="Arial"/>
          <w:sz w:val="22"/>
          <w:szCs w:val="22"/>
        </w:rPr>
        <w:t xml:space="preserve"> for this should be done in September: The Masters student projects normally require discussion to set a deadline that gives both (a) the students enough time to draft project proposal and therefore also the ethics application and (b) sufficient time for the ethical approval process to be completed by February. This usually means setting a deadline in mid-November for the applications to be in by and a REC meeting (or two meetings depending on the numbers of applications) to discuss the application reviews in early December.</w:t>
      </w:r>
    </w:p>
    <w:p w14:paraId="20D243DB" w14:textId="77777777" w:rsidR="00772A56" w:rsidRDefault="00772A56" w:rsidP="00772A56">
      <w:pPr>
        <w:pStyle w:val="ListParagraph"/>
        <w:ind w:left="2160"/>
        <w:jc w:val="both"/>
        <w:rPr>
          <w:rFonts w:asciiTheme="majorHAnsi" w:hAnsiTheme="majorHAnsi" w:cs="Arial"/>
          <w:sz w:val="22"/>
          <w:szCs w:val="22"/>
        </w:rPr>
      </w:pPr>
    </w:p>
    <w:p w14:paraId="4F20E8A8" w14:textId="77777777" w:rsidR="00772A56" w:rsidRDefault="000F4ECC" w:rsidP="00772A56">
      <w:pPr>
        <w:pStyle w:val="ListParagraph"/>
        <w:numPr>
          <w:ilvl w:val="0"/>
          <w:numId w:val="1"/>
        </w:numPr>
        <w:jc w:val="both"/>
        <w:rPr>
          <w:rFonts w:asciiTheme="majorHAnsi" w:hAnsiTheme="majorHAnsi" w:cs="Arial"/>
          <w:sz w:val="22"/>
          <w:szCs w:val="22"/>
        </w:rPr>
      </w:pPr>
      <w:r w:rsidRPr="00772A56">
        <w:rPr>
          <w:rFonts w:asciiTheme="majorHAnsi" w:hAnsiTheme="majorHAnsi" w:cs="Arial"/>
          <w:sz w:val="22"/>
          <w:szCs w:val="22"/>
        </w:rPr>
        <w:t xml:space="preserve">This can involve a lot of applications – up to 12 at any one time. It is important to spread the workload so that the REC committee members are not swamped with applications. </w:t>
      </w:r>
    </w:p>
    <w:p w14:paraId="3C8A63B3" w14:textId="77777777" w:rsidR="00772A56" w:rsidRPr="00772A56" w:rsidRDefault="00772A56" w:rsidP="00772A56">
      <w:pPr>
        <w:pStyle w:val="ListParagraph"/>
        <w:rPr>
          <w:rFonts w:asciiTheme="majorHAnsi" w:hAnsiTheme="majorHAnsi" w:cs="Arial"/>
          <w:sz w:val="22"/>
          <w:szCs w:val="22"/>
        </w:rPr>
      </w:pPr>
    </w:p>
    <w:p w14:paraId="29635478" w14:textId="75EAE35A" w:rsidR="000F4ECC" w:rsidRPr="00772A56" w:rsidRDefault="000F4ECC" w:rsidP="00772A56">
      <w:pPr>
        <w:pStyle w:val="ListParagraph"/>
        <w:numPr>
          <w:ilvl w:val="0"/>
          <w:numId w:val="1"/>
        </w:numPr>
        <w:jc w:val="both"/>
        <w:rPr>
          <w:rFonts w:asciiTheme="majorHAnsi" w:hAnsiTheme="majorHAnsi" w:cs="Arial"/>
          <w:sz w:val="22"/>
          <w:szCs w:val="22"/>
        </w:rPr>
      </w:pPr>
      <w:r w:rsidRPr="00772A56">
        <w:rPr>
          <w:rFonts w:asciiTheme="majorHAnsi" w:hAnsiTheme="majorHAnsi" w:cs="Arial"/>
          <w:sz w:val="22"/>
          <w:szCs w:val="22"/>
        </w:rPr>
        <w:t xml:space="preserve">After this, just follow the same format as before. There is no special form for either undergraduate or </w:t>
      </w:r>
      <w:proofErr w:type="gramStart"/>
      <w:r w:rsidR="00772A56" w:rsidRPr="00772A56">
        <w:rPr>
          <w:rFonts w:asciiTheme="majorHAnsi" w:hAnsiTheme="majorHAnsi" w:cs="Arial"/>
          <w:sz w:val="22"/>
          <w:szCs w:val="22"/>
        </w:rPr>
        <w:t>Ma</w:t>
      </w:r>
      <w:r w:rsidRPr="00772A56">
        <w:rPr>
          <w:rFonts w:asciiTheme="majorHAnsi" w:hAnsiTheme="majorHAnsi" w:cs="Arial"/>
          <w:sz w:val="22"/>
          <w:szCs w:val="22"/>
        </w:rPr>
        <w:t>sters</w:t>
      </w:r>
      <w:proofErr w:type="gramEnd"/>
      <w:r w:rsidRPr="00772A56">
        <w:rPr>
          <w:rFonts w:asciiTheme="majorHAnsi" w:hAnsiTheme="majorHAnsi" w:cs="Arial"/>
          <w:sz w:val="22"/>
          <w:szCs w:val="22"/>
        </w:rPr>
        <w:t xml:space="preserve"> students they all use either the animal or human forms.</w:t>
      </w:r>
    </w:p>
    <w:p w14:paraId="62AC4B1F" w14:textId="77777777" w:rsidR="000F4ECC" w:rsidRDefault="000F4ECC" w:rsidP="000F4ECC">
      <w:pPr>
        <w:ind w:left="1440"/>
        <w:rPr>
          <w:rFonts w:asciiTheme="majorHAnsi" w:hAnsiTheme="majorHAnsi" w:cs="Arial"/>
          <w:sz w:val="22"/>
          <w:szCs w:val="22"/>
        </w:rPr>
      </w:pPr>
    </w:p>
    <w:p w14:paraId="68981941" w14:textId="2FBDDFBA" w:rsidR="001A14C4" w:rsidRPr="001A14C4" w:rsidRDefault="001A14C4" w:rsidP="001A14C4">
      <w:pPr>
        <w:ind w:left="1080"/>
        <w:rPr>
          <w:rFonts w:asciiTheme="majorHAnsi" w:hAnsiTheme="majorHAnsi" w:cs="Arial"/>
          <w:b/>
          <w:color w:val="CC0000"/>
          <w:sz w:val="22"/>
          <w:szCs w:val="22"/>
        </w:rPr>
      </w:pPr>
      <w:r w:rsidRPr="001A14C4">
        <w:rPr>
          <w:rFonts w:asciiTheme="majorHAnsi" w:hAnsiTheme="majorHAnsi" w:cs="Arial"/>
          <w:b/>
          <w:color w:val="CC0000"/>
          <w:sz w:val="22"/>
          <w:szCs w:val="22"/>
        </w:rPr>
        <w:t>1</w:t>
      </w:r>
      <w:r w:rsidR="00203074">
        <w:rPr>
          <w:rFonts w:asciiTheme="majorHAnsi" w:hAnsiTheme="majorHAnsi" w:cs="Arial"/>
          <w:b/>
          <w:color w:val="CC0000"/>
          <w:sz w:val="22"/>
          <w:szCs w:val="22"/>
        </w:rPr>
        <w:t>6</w:t>
      </w:r>
      <w:r w:rsidRPr="001A14C4">
        <w:rPr>
          <w:rFonts w:asciiTheme="majorHAnsi" w:hAnsiTheme="majorHAnsi" w:cs="Arial"/>
          <w:b/>
          <w:color w:val="CC0000"/>
          <w:sz w:val="22"/>
          <w:szCs w:val="22"/>
        </w:rPr>
        <w:t>.3 How to Fast</w:t>
      </w:r>
      <w:r w:rsidR="00772A56">
        <w:rPr>
          <w:rFonts w:asciiTheme="majorHAnsi" w:hAnsiTheme="majorHAnsi" w:cs="Arial"/>
          <w:b/>
          <w:color w:val="CC0000"/>
          <w:sz w:val="22"/>
          <w:szCs w:val="22"/>
        </w:rPr>
        <w:t>-</w:t>
      </w:r>
      <w:r w:rsidRPr="001A14C4">
        <w:rPr>
          <w:rFonts w:asciiTheme="majorHAnsi" w:hAnsiTheme="majorHAnsi" w:cs="Arial"/>
          <w:b/>
          <w:color w:val="CC0000"/>
          <w:sz w:val="22"/>
          <w:szCs w:val="22"/>
        </w:rPr>
        <w:t>Track Applications</w:t>
      </w:r>
    </w:p>
    <w:p w14:paraId="7374F2EB" w14:textId="77777777" w:rsidR="001A14C4" w:rsidRPr="000F4ECC" w:rsidRDefault="001A14C4" w:rsidP="000F4ECC">
      <w:pPr>
        <w:ind w:left="1440"/>
        <w:rPr>
          <w:rFonts w:asciiTheme="majorHAnsi" w:hAnsiTheme="majorHAnsi" w:cs="Arial"/>
          <w:sz w:val="22"/>
          <w:szCs w:val="22"/>
        </w:rPr>
      </w:pPr>
    </w:p>
    <w:p w14:paraId="2B75B6E9" w14:textId="223CC135" w:rsidR="000F4ECC" w:rsidRPr="000F4ECC" w:rsidRDefault="000F4ECC" w:rsidP="000F4ECC">
      <w:pPr>
        <w:ind w:left="720"/>
        <w:rPr>
          <w:rFonts w:asciiTheme="majorHAnsi" w:hAnsiTheme="majorHAnsi" w:cs="Arial"/>
          <w:b/>
          <w:sz w:val="22"/>
          <w:szCs w:val="22"/>
        </w:rPr>
      </w:pPr>
      <w:r w:rsidRPr="000F4ECC">
        <w:rPr>
          <w:rFonts w:asciiTheme="majorHAnsi" w:hAnsiTheme="majorHAnsi" w:cs="Arial"/>
          <w:b/>
          <w:sz w:val="22"/>
          <w:szCs w:val="22"/>
        </w:rPr>
        <w:t xml:space="preserve">       7.</w:t>
      </w:r>
      <w:r w:rsidRPr="000F4ECC">
        <w:rPr>
          <w:rFonts w:asciiTheme="majorHAnsi" w:hAnsiTheme="majorHAnsi" w:cs="Arial"/>
          <w:b/>
          <w:sz w:val="22"/>
          <w:szCs w:val="22"/>
        </w:rPr>
        <w:tab/>
        <w:t>Fast-track applications</w:t>
      </w:r>
      <w:r w:rsidR="00772A56">
        <w:rPr>
          <w:rFonts w:asciiTheme="majorHAnsi" w:hAnsiTheme="majorHAnsi" w:cs="Arial"/>
          <w:b/>
          <w:sz w:val="22"/>
          <w:szCs w:val="22"/>
        </w:rPr>
        <w:t>:</w:t>
      </w:r>
    </w:p>
    <w:p w14:paraId="5DF6DC0A" w14:textId="7F48CBA7" w:rsidR="000F4ECC" w:rsidRPr="000F4ECC" w:rsidRDefault="000F4ECC" w:rsidP="000F4ECC">
      <w:pPr>
        <w:ind w:left="1440"/>
        <w:rPr>
          <w:rFonts w:asciiTheme="majorHAnsi" w:hAnsiTheme="majorHAnsi" w:cs="Arial"/>
          <w:sz w:val="22"/>
          <w:szCs w:val="22"/>
        </w:rPr>
      </w:pPr>
      <w:r w:rsidRPr="000F4ECC">
        <w:rPr>
          <w:rFonts w:asciiTheme="majorHAnsi" w:hAnsiTheme="majorHAnsi" w:cs="Arial"/>
          <w:sz w:val="22"/>
          <w:szCs w:val="22"/>
        </w:rPr>
        <w:t xml:space="preserve">Fast-Track applications can occur at any time. Fast-track </w:t>
      </w:r>
      <w:r w:rsidR="003B7602">
        <w:rPr>
          <w:rFonts w:asciiTheme="majorHAnsi" w:hAnsiTheme="majorHAnsi" w:cs="Arial"/>
          <w:sz w:val="22"/>
          <w:szCs w:val="22"/>
        </w:rPr>
        <w:t xml:space="preserve">applications </w:t>
      </w:r>
      <w:r w:rsidRPr="000F4ECC">
        <w:rPr>
          <w:rFonts w:asciiTheme="majorHAnsi" w:hAnsiTheme="majorHAnsi" w:cs="Arial"/>
          <w:sz w:val="22"/>
          <w:szCs w:val="22"/>
        </w:rPr>
        <w:t xml:space="preserve">require 4 reviewers who </w:t>
      </w:r>
      <w:r w:rsidR="007B7255">
        <w:rPr>
          <w:rFonts w:asciiTheme="majorHAnsi" w:hAnsiTheme="majorHAnsi" w:cs="Arial"/>
          <w:sz w:val="22"/>
          <w:szCs w:val="22"/>
        </w:rPr>
        <w:t xml:space="preserve">submit their comments as above. These comments are summarized and returned to the applicant as outlined above. </w:t>
      </w:r>
      <w:r w:rsidRPr="000F4ECC">
        <w:rPr>
          <w:rFonts w:asciiTheme="majorHAnsi" w:hAnsiTheme="majorHAnsi" w:cs="Arial"/>
          <w:sz w:val="22"/>
          <w:szCs w:val="22"/>
        </w:rPr>
        <w:t xml:space="preserve"> </w:t>
      </w:r>
      <w:r w:rsidR="003B7602">
        <w:rPr>
          <w:rFonts w:asciiTheme="majorHAnsi" w:hAnsiTheme="majorHAnsi" w:cs="Arial"/>
          <w:sz w:val="22"/>
          <w:szCs w:val="22"/>
        </w:rPr>
        <w:t>This process generally takes 1 week to 10 working days to complete.</w:t>
      </w:r>
    </w:p>
    <w:p w14:paraId="62644BD7" w14:textId="77777777" w:rsidR="000F4ECC" w:rsidRDefault="000F4ECC" w:rsidP="000F4ECC">
      <w:pPr>
        <w:ind w:left="1440"/>
        <w:rPr>
          <w:rFonts w:asciiTheme="majorHAnsi" w:hAnsiTheme="majorHAnsi" w:cs="Arial"/>
          <w:sz w:val="22"/>
          <w:szCs w:val="22"/>
        </w:rPr>
      </w:pPr>
    </w:p>
    <w:p w14:paraId="3F8F7951" w14:textId="77777777" w:rsidR="00772A56" w:rsidRDefault="00772A56" w:rsidP="001A14C4">
      <w:pPr>
        <w:ind w:left="1080"/>
        <w:rPr>
          <w:rFonts w:asciiTheme="majorHAnsi" w:hAnsiTheme="majorHAnsi" w:cs="Arial"/>
          <w:b/>
          <w:color w:val="CC0000"/>
          <w:sz w:val="22"/>
          <w:szCs w:val="22"/>
        </w:rPr>
      </w:pPr>
    </w:p>
    <w:p w14:paraId="458E3709" w14:textId="77777777" w:rsidR="00772A56" w:rsidRDefault="00772A56" w:rsidP="001A14C4">
      <w:pPr>
        <w:ind w:left="1080"/>
        <w:rPr>
          <w:rFonts w:asciiTheme="majorHAnsi" w:hAnsiTheme="majorHAnsi" w:cs="Arial"/>
          <w:b/>
          <w:color w:val="CC0000"/>
          <w:sz w:val="22"/>
          <w:szCs w:val="22"/>
        </w:rPr>
      </w:pPr>
    </w:p>
    <w:p w14:paraId="3096A842" w14:textId="77777777" w:rsidR="00772A56" w:rsidRDefault="00772A56" w:rsidP="001A14C4">
      <w:pPr>
        <w:ind w:left="1080"/>
        <w:rPr>
          <w:rFonts w:asciiTheme="majorHAnsi" w:hAnsiTheme="majorHAnsi" w:cs="Arial"/>
          <w:b/>
          <w:color w:val="CC0000"/>
          <w:sz w:val="22"/>
          <w:szCs w:val="22"/>
        </w:rPr>
      </w:pPr>
    </w:p>
    <w:p w14:paraId="7ADF4650" w14:textId="7BE2384C" w:rsidR="001A14C4" w:rsidRPr="001A14C4" w:rsidRDefault="001A14C4" w:rsidP="001A14C4">
      <w:pPr>
        <w:ind w:left="1080"/>
        <w:rPr>
          <w:rFonts w:asciiTheme="majorHAnsi" w:hAnsiTheme="majorHAnsi" w:cs="Arial"/>
          <w:b/>
          <w:color w:val="CC0000"/>
          <w:sz w:val="22"/>
          <w:szCs w:val="22"/>
        </w:rPr>
      </w:pPr>
      <w:r w:rsidRPr="001A14C4">
        <w:rPr>
          <w:rFonts w:asciiTheme="majorHAnsi" w:hAnsiTheme="majorHAnsi" w:cs="Arial"/>
          <w:b/>
          <w:color w:val="CC0000"/>
          <w:sz w:val="22"/>
          <w:szCs w:val="22"/>
        </w:rPr>
        <w:lastRenderedPageBreak/>
        <w:t>1</w:t>
      </w:r>
      <w:r w:rsidR="00203074">
        <w:rPr>
          <w:rFonts w:asciiTheme="majorHAnsi" w:hAnsiTheme="majorHAnsi" w:cs="Arial"/>
          <w:b/>
          <w:color w:val="CC0000"/>
          <w:sz w:val="22"/>
          <w:szCs w:val="22"/>
        </w:rPr>
        <w:t>6</w:t>
      </w:r>
      <w:r w:rsidRPr="001A14C4">
        <w:rPr>
          <w:rFonts w:asciiTheme="majorHAnsi" w:hAnsiTheme="majorHAnsi" w:cs="Arial"/>
          <w:b/>
          <w:color w:val="CC0000"/>
          <w:sz w:val="22"/>
          <w:szCs w:val="22"/>
        </w:rPr>
        <w:t>.4 How to Amend Applications</w:t>
      </w:r>
    </w:p>
    <w:p w14:paraId="297B5100" w14:textId="77777777" w:rsidR="001A14C4" w:rsidRPr="000F4ECC" w:rsidRDefault="001A14C4" w:rsidP="000F4ECC">
      <w:pPr>
        <w:ind w:left="1440"/>
        <w:rPr>
          <w:rFonts w:asciiTheme="majorHAnsi" w:hAnsiTheme="majorHAnsi" w:cs="Arial"/>
          <w:sz w:val="22"/>
          <w:szCs w:val="22"/>
        </w:rPr>
      </w:pPr>
    </w:p>
    <w:p w14:paraId="3CBE59A3" w14:textId="42207DA6" w:rsidR="000F4ECC" w:rsidRPr="000F4ECC" w:rsidRDefault="000F4ECC" w:rsidP="000F4ECC">
      <w:pPr>
        <w:ind w:firstLine="720"/>
        <w:rPr>
          <w:rFonts w:asciiTheme="majorHAnsi" w:hAnsiTheme="majorHAnsi" w:cs="Arial"/>
          <w:b/>
          <w:sz w:val="22"/>
          <w:szCs w:val="22"/>
        </w:rPr>
      </w:pPr>
      <w:r w:rsidRPr="000F4ECC">
        <w:rPr>
          <w:rFonts w:asciiTheme="majorHAnsi" w:hAnsiTheme="majorHAnsi" w:cs="Arial"/>
          <w:b/>
          <w:sz w:val="22"/>
          <w:szCs w:val="22"/>
        </w:rPr>
        <w:t xml:space="preserve">       8.</w:t>
      </w:r>
      <w:r w:rsidRPr="000F4ECC">
        <w:rPr>
          <w:rFonts w:asciiTheme="majorHAnsi" w:hAnsiTheme="majorHAnsi" w:cs="Arial"/>
          <w:b/>
          <w:sz w:val="22"/>
          <w:szCs w:val="22"/>
        </w:rPr>
        <w:tab/>
        <w:t>Amendment applications</w:t>
      </w:r>
    </w:p>
    <w:p w14:paraId="6D819695" w14:textId="66D6ED53" w:rsidR="000F4ECC" w:rsidRPr="000F4ECC" w:rsidRDefault="000F4ECC" w:rsidP="000F4ECC">
      <w:pPr>
        <w:ind w:left="1440"/>
        <w:rPr>
          <w:rFonts w:asciiTheme="majorHAnsi" w:hAnsiTheme="majorHAnsi" w:cs="Arial"/>
          <w:sz w:val="22"/>
          <w:szCs w:val="22"/>
        </w:rPr>
      </w:pPr>
      <w:r w:rsidRPr="000F4ECC">
        <w:rPr>
          <w:rFonts w:asciiTheme="majorHAnsi" w:hAnsiTheme="majorHAnsi" w:cs="Arial"/>
          <w:sz w:val="22"/>
          <w:szCs w:val="22"/>
        </w:rPr>
        <w:t>It is simplest where possible to assign the reviewers that originally reviewed the original application</w:t>
      </w:r>
      <w:r w:rsidR="00856B27">
        <w:rPr>
          <w:rFonts w:asciiTheme="majorHAnsi" w:hAnsiTheme="majorHAnsi" w:cs="Arial"/>
          <w:sz w:val="22"/>
          <w:szCs w:val="22"/>
        </w:rPr>
        <w:t xml:space="preserve"> </w:t>
      </w:r>
      <w:r w:rsidRPr="000F4ECC">
        <w:rPr>
          <w:rFonts w:asciiTheme="majorHAnsi" w:hAnsiTheme="majorHAnsi" w:cs="Arial"/>
          <w:sz w:val="22"/>
          <w:szCs w:val="22"/>
        </w:rPr>
        <w:t xml:space="preserve">if not assign new reviewers based on their areas of expertise. Depending on the amendment the </w:t>
      </w:r>
      <w:proofErr w:type="gramStart"/>
      <w:r w:rsidRPr="000F4ECC">
        <w:rPr>
          <w:rFonts w:asciiTheme="majorHAnsi" w:hAnsiTheme="majorHAnsi" w:cs="Arial"/>
          <w:sz w:val="22"/>
          <w:szCs w:val="22"/>
        </w:rPr>
        <w:t>work load</w:t>
      </w:r>
      <w:proofErr w:type="gramEnd"/>
      <w:r w:rsidRPr="000F4ECC">
        <w:rPr>
          <w:rFonts w:asciiTheme="majorHAnsi" w:hAnsiTheme="majorHAnsi" w:cs="Arial"/>
          <w:sz w:val="22"/>
          <w:szCs w:val="22"/>
        </w:rPr>
        <w:t xml:space="preserve"> for these can be light or heavy. If you judge it to be too different from the original </w:t>
      </w:r>
      <w:proofErr w:type="gramStart"/>
      <w:r w:rsidRPr="000F4ECC">
        <w:rPr>
          <w:rFonts w:asciiTheme="majorHAnsi" w:hAnsiTheme="majorHAnsi" w:cs="Arial"/>
          <w:sz w:val="22"/>
          <w:szCs w:val="22"/>
        </w:rPr>
        <w:t>application</w:t>
      </w:r>
      <w:proofErr w:type="gramEnd"/>
      <w:r w:rsidRPr="000F4ECC">
        <w:rPr>
          <w:rFonts w:asciiTheme="majorHAnsi" w:hAnsiTheme="majorHAnsi" w:cs="Arial"/>
          <w:sz w:val="22"/>
          <w:szCs w:val="22"/>
        </w:rPr>
        <w:t xml:space="preserve"> you can ask the applicant to submit a brand new application instead</w:t>
      </w:r>
      <w:r w:rsidR="003B7602">
        <w:rPr>
          <w:rFonts w:asciiTheme="majorHAnsi" w:hAnsiTheme="majorHAnsi" w:cs="Arial"/>
          <w:sz w:val="22"/>
          <w:szCs w:val="22"/>
        </w:rPr>
        <w:t xml:space="preserve">.  </w:t>
      </w:r>
      <w:r w:rsidRPr="000F4ECC">
        <w:rPr>
          <w:rFonts w:asciiTheme="majorHAnsi" w:hAnsiTheme="majorHAnsi" w:cs="Arial"/>
          <w:sz w:val="22"/>
          <w:szCs w:val="22"/>
        </w:rPr>
        <w:t xml:space="preserve">Also, if the amendment is minor </w:t>
      </w:r>
      <w:proofErr w:type="spellStart"/>
      <w:proofErr w:type="gramStart"/>
      <w:r w:rsidRPr="000F4ECC">
        <w:rPr>
          <w:rFonts w:asciiTheme="majorHAnsi" w:hAnsiTheme="majorHAnsi" w:cs="Arial"/>
          <w:sz w:val="22"/>
          <w:szCs w:val="22"/>
        </w:rPr>
        <w:t>ie</w:t>
      </w:r>
      <w:proofErr w:type="spellEnd"/>
      <w:proofErr w:type="gramEnd"/>
      <w:r w:rsidRPr="000F4ECC">
        <w:rPr>
          <w:rFonts w:asciiTheme="majorHAnsi" w:hAnsiTheme="majorHAnsi" w:cs="Arial"/>
          <w:sz w:val="22"/>
          <w:szCs w:val="22"/>
        </w:rPr>
        <w:t xml:space="preserve"> time extension or name change the convenor can independently approve.</w:t>
      </w:r>
    </w:p>
    <w:p w14:paraId="1F7AC033" w14:textId="77777777" w:rsidR="000F4ECC" w:rsidRDefault="000F4ECC" w:rsidP="000F4ECC">
      <w:pPr>
        <w:ind w:left="1440"/>
        <w:rPr>
          <w:rFonts w:asciiTheme="majorHAnsi" w:hAnsiTheme="majorHAnsi" w:cs="Arial"/>
          <w:sz w:val="22"/>
          <w:szCs w:val="22"/>
        </w:rPr>
      </w:pPr>
    </w:p>
    <w:p w14:paraId="5FF23987" w14:textId="12BAA03E" w:rsidR="001A14C4" w:rsidRPr="001A14C4" w:rsidRDefault="001A14C4" w:rsidP="001A14C4">
      <w:pPr>
        <w:ind w:left="1080"/>
        <w:rPr>
          <w:rFonts w:asciiTheme="majorHAnsi" w:hAnsiTheme="majorHAnsi" w:cs="Arial"/>
          <w:b/>
          <w:color w:val="CC0000"/>
          <w:sz w:val="22"/>
          <w:szCs w:val="22"/>
        </w:rPr>
      </w:pPr>
      <w:r w:rsidRPr="001A14C4">
        <w:rPr>
          <w:rFonts w:asciiTheme="majorHAnsi" w:hAnsiTheme="majorHAnsi" w:cs="Arial"/>
          <w:b/>
          <w:color w:val="CC0000"/>
          <w:sz w:val="22"/>
          <w:szCs w:val="22"/>
        </w:rPr>
        <w:t>1</w:t>
      </w:r>
      <w:r w:rsidR="00203074">
        <w:rPr>
          <w:rFonts w:asciiTheme="majorHAnsi" w:hAnsiTheme="majorHAnsi" w:cs="Arial"/>
          <w:b/>
          <w:color w:val="CC0000"/>
          <w:sz w:val="22"/>
          <w:szCs w:val="22"/>
        </w:rPr>
        <w:t>6</w:t>
      </w:r>
      <w:r w:rsidRPr="001A14C4">
        <w:rPr>
          <w:rFonts w:asciiTheme="majorHAnsi" w:hAnsiTheme="majorHAnsi" w:cs="Arial"/>
          <w:b/>
          <w:color w:val="CC0000"/>
          <w:sz w:val="22"/>
          <w:szCs w:val="22"/>
        </w:rPr>
        <w:t xml:space="preserve">.5 How to Access the </w:t>
      </w:r>
      <w:r w:rsidR="003B7602">
        <w:rPr>
          <w:rFonts w:asciiTheme="majorHAnsi" w:hAnsiTheme="majorHAnsi" w:cs="Arial"/>
          <w:b/>
          <w:color w:val="CC0000"/>
          <w:sz w:val="22"/>
          <w:szCs w:val="22"/>
        </w:rPr>
        <w:t>RIMS system</w:t>
      </w:r>
    </w:p>
    <w:p w14:paraId="5BB8E9E7" w14:textId="77777777" w:rsidR="001A14C4" w:rsidRPr="000F4ECC" w:rsidRDefault="001A14C4" w:rsidP="000F4ECC">
      <w:pPr>
        <w:ind w:left="1440"/>
        <w:rPr>
          <w:rFonts w:asciiTheme="majorHAnsi" w:hAnsiTheme="majorHAnsi" w:cs="Arial"/>
          <w:sz w:val="22"/>
          <w:szCs w:val="22"/>
        </w:rPr>
      </w:pPr>
    </w:p>
    <w:p w14:paraId="126A38F2" w14:textId="7D5E48EF" w:rsidR="000F4ECC" w:rsidRPr="000F4ECC" w:rsidRDefault="000F4ECC" w:rsidP="003B7602">
      <w:pPr>
        <w:ind w:firstLine="720"/>
        <w:rPr>
          <w:rFonts w:asciiTheme="majorHAnsi" w:hAnsiTheme="majorHAnsi" w:cs="Arial"/>
          <w:sz w:val="22"/>
          <w:szCs w:val="22"/>
        </w:rPr>
      </w:pPr>
      <w:r>
        <w:rPr>
          <w:rFonts w:asciiTheme="majorHAnsi" w:hAnsiTheme="majorHAnsi" w:cs="Arial"/>
          <w:sz w:val="22"/>
          <w:szCs w:val="22"/>
        </w:rPr>
        <w:t xml:space="preserve">       </w:t>
      </w:r>
      <w:r w:rsidRPr="000F4ECC">
        <w:rPr>
          <w:rFonts w:asciiTheme="majorHAnsi" w:hAnsiTheme="majorHAnsi" w:cs="Arial"/>
          <w:b/>
          <w:sz w:val="22"/>
          <w:szCs w:val="22"/>
        </w:rPr>
        <w:t>9.</w:t>
      </w:r>
      <w:r w:rsidRPr="000F4ECC">
        <w:rPr>
          <w:rFonts w:asciiTheme="majorHAnsi" w:hAnsiTheme="majorHAnsi" w:cs="Arial"/>
          <w:b/>
          <w:sz w:val="22"/>
          <w:szCs w:val="22"/>
        </w:rPr>
        <w:tab/>
      </w:r>
      <w:r w:rsidRPr="000F4ECC">
        <w:rPr>
          <w:rFonts w:asciiTheme="majorHAnsi" w:hAnsiTheme="majorHAnsi" w:cs="Arial"/>
          <w:sz w:val="22"/>
          <w:szCs w:val="22"/>
        </w:rPr>
        <w:t xml:space="preserve">The link to the </w:t>
      </w:r>
      <w:r w:rsidR="003B7602">
        <w:rPr>
          <w:rFonts w:asciiTheme="majorHAnsi" w:hAnsiTheme="majorHAnsi" w:cs="Arial"/>
          <w:sz w:val="22"/>
          <w:szCs w:val="22"/>
        </w:rPr>
        <w:t>RIMS</w:t>
      </w:r>
      <w:r w:rsidRPr="000F4ECC">
        <w:rPr>
          <w:rFonts w:asciiTheme="majorHAnsi" w:hAnsiTheme="majorHAnsi" w:cs="Arial"/>
          <w:sz w:val="22"/>
          <w:szCs w:val="22"/>
        </w:rPr>
        <w:t xml:space="preserve"> is: </w:t>
      </w:r>
      <w:hyperlink r:id="rId12" w:history="1">
        <w:r w:rsidR="003B7602" w:rsidRPr="008C43F7">
          <w:rPr>
            <w:rStyle w:val="Hyperlink"/>
            <w:rFonts w:asciiTheme="majorHAnsi" w:hAnsiTheme="majorHAnsi" w:cs="Arial"/>
            <w:sz w:val="22"/>
            <w:szCs w:val="22"/>
          </w:rPr>
          <w:t>https://rcsi.academic.ie/live/w_rms_security.login?p_url=!W_VA_ETHICS.SHOW</w:t>
        </w:r>
      </w:hyperlink>
    </w:p>
    <w:p w14:paraId="10175816" w14:textId="77777777" w:rsidR="000F4ECC" w:rsidRPr="000F4ECC" w:rsidRDefault="000F4ECC" w:rsidP="000F4ECC">
      <w:pPr>
        <w:ind w:left="1440"/>
        <w:rPr>
          <w:rFonts w:asciiTheme="majorHAnsi" w:hAnsiTheme="majorHAnsi" w:cs="Arial"/>
          <w:sz w:val="22"/>
          <w:szCs w:val="22"/>
        </w:rPr>
      </w:pPr>
    </w:p>
    <w:p w14:paraId="6A9AF1FF" w14:textId="77777777" w:rsidR="000F4ECC" w:rsidRPr="000F4ECC" w:rsidRDefault="000F4ECC" w:rsidP="000F4ECC">
      <w:pPr>
        <w:ind w:left="1440"/>
        <w:rPr>
          <w:rFonts w:asciiTheme="majorHAnsi" w:hAnsiTheme="majorHAnsi" w:cs="Arial"/>
          <w:sz w:val="22"/>
          <w:szCs w:val="22"/>
        </w:rPr>
      </w:pPr>
      <w:r w:rsidRPr="000F4ECC">
        <w:rPr>
          <w:rFonts w:asciiTheme="majorHAnsi" w:hAnsiTheme="majorHAnsi" w:cs="Arial"/>
          <w:sz w:val="22"/>
          <w:szCs w:val="22"/>
        </w:rPr>
        <w:t xml:space="preserve">The REC Convenor is set up as an administrator for this system and using this system </w:t>
      </w:r>
      <w:proofErr w:type="gramStart"/>
      <w:r w:rsidRPr="000F4ECC">
        <w:rPr>
          <w:rFonts w:asciiTheme="majorHAnsi" w:hAnsiTheme="majorHAnsi" w:cs="Arial"/>
          <w:sz w:val="22"/>
          <w:szCs w:val="22"/>
        </w:rPr>
        <w:t>is able to</w:t>
      </w:r>
      <w:proofErr w:type="gramEnd"/>
      <w:r w:rsidRPr="000F4ECC">
        <w:rPr>
          <w:rFonts w:asciiTheme="majorHAnsi" w:hAnsiTheme="majorHAnsi" w:cs="Arial"/>
          <w:sz w:val="22"/>
          <w:szCs w:val="22"/>
        </w:rPr>
        <w:t xml:space="preserve">: </w:t>
      </w:r>
    </w:p>
    <w:p w14:paraId="5542B1B5" w14:textId="77777777" w:rsidR="000F4ECC" w:rsidRPr="000F4ECC" w:rsidRDefault="000F4ECC" w:rsidP="000F4ECC">
      <w:pPr>
        <w:ind w:left="1440"/>
        <w:rPr>
          <w:rFonts w:asciiTheme="majorHAnsi" w:hAnsiTheme="majorHAnsi" w:cs="Arial"/>
          <w:sz w:val="22"/>
          <w:szCs w:val="22"/>
        </w:rPr>
      </w:pPr>
      <w:r w:rsidRPr="000F4ECC">
        <w:rPr>
          <w:rFonts w:asciiTheme="majorHAnsi" w:hAnsiTheme="majorHAnsi" w:cs="Arial"/>
          <w:sz w:val="22"/>
          <w:szCs w:val="22"/>
        </w:rPr>
        <w:t>1.</w:t>
      </w:r>
      <w:r w:rsidRPr="000F4ECC">
        <w:rPr>
          <w:rFonts w:asciiTheme="majorHAnsi" w:hAnsiTheme="majorHAnsi" w:cs="Arial"/>
          <w:sz w:val="22"/>
          <w:szCs w:val="22"/>
        </w:rPr>
        <w:tab/>
        <w:t>Assign users</w:t>
      </w:r>
    </w:p>
    <w:p w14:paraId="7AA84012" w14:textId="77777777" w:rsidR="000F4ECC" w:rsidRPr="000F4ECC" w:rsidRDefault="000F4ECC" w:rsidP="000F4ECC">
      <w:pPr>
        <w:ind w:left="1440"/>
        <w:rPr>
          <w:rFonts w:asciiTheme="majorHAnsi" w:hAnsiTheme="majorHAnsi" w:cs="Arial"/>
          <w:sz w:val="22"/>
          <w:szCs w:val="22"/>
        </w:rPr>
      </w:pPr>
      <w:r w:rsidRPr="000F4ECC">
        <w:rPr>
          <w:rFonts w:asciiTheme="majorHAnsi" w:hAnsiTheme="majorHAnsi" w:cs="Arial"/>
          <w:sz w:val="22"/>
          <w:szCs w:val="22"/>
        </w:rPr>
        <w:t>2.</w:t>
      </w:r>
      <w:r w:rsidRPr="000F4ECC">
        <w:rPr>
          <w:rFonts w:asciiTheme="majorHAnsi" w:hAnsiTheme="majorHAnsi" w:cs="Arial"/>
          <w:sz w:val="22"/>
          <w:szCs w:val="22"/>
        </w:rPr>
        <w:tab/>
        <w:t>Set the Calendar</w:t>
      </w:r>
    </w:p>
    <w:p w14:paraId="23AEF225" w14:textId="77777777" w:rsidR="000F4ECC" w:rsidRPr="000F4ECC" w:rsidRDefault="000F4ECC" w:rsidP="000F4ECC">
      <w:pPr>
        <w:ind w:left="1440"/>
        <w:rPr>
          <w:rFonts w:asciiTheme="majorHAnsi" w:hAnsiTheme="majorHAnsi" w:cs="Arial"/>
          <w:sz w:val="22"/>
          <w:szCs w:val="22"/>
        </w:rPr>
      </w:pPr>
      <w:r w:rsidRPr="000F4ECC">
        <w:rPr>
          <w:rFonts w:asciiTheme="majorHAnsi" w:hAnsiTheme="majorHAnsi" w:cs="Arial"/>
          <w:sz w:val="22"/>
          <w:szCs w:val="22"/>
        </w:rPr>
        <w:t>3.</w:t>
      </w:r>
      <w:r w:rsidRPr="000F4ECC">
        <w:rPr>
          <w:rFonts w:asciiTheme="majorHAnsi" w:hAnsiTheme="majorHAnsi" w:cs="Arial"/>
          <w:sz w:val="22"/>
          <w:szCs w:val="22"/>
        </w:rPr>
        <w:tab/>
        <w:t>Assign Reviewers</w:t>
      </w:r>
    </w:p>
    <w:p w14:paraId="62F8FACC" w14:textId="634C1FF8" w:rsidR="000F4ECC" w:rsidRPr="000F4ECC" w:rsidRDefault="000F4ECC" w:rsidP="003B7602">
      <w:pPr>
        <w:ind w:left="1440"/>
        <w:rPr>
          <w:rFonts w:asciiTheme="majorHAnsi" w:hAnsiTheme="majorHAnsi" w:cs="Arial"/>
          <w:sz w:val="22"/>
          <w:szCs w:val="22"/>
        </w:rPr>
      </w:pPr>
      <w:r w:rsidRPr="000F4ECC">
        <w:rPr>
          <w:rFonts w:asciiTheme="majorHAnsi" w:hAnsiTheme="majorHAnsi" w:cs="Arial"/>
          <w:sz w:val="22"/>
          <w:szCs w:val="22"/>
        </w:rPr>
        <w:t>4.</w:t>
      </w:r>
      <w:r w:rsidRPr="000F4ECC">
        <w:rPr>
          <w:rFonts w:asciiTheme="majorHAnsi" w:hAnsiTheme="majorHAnsi" w:cs="Arial"/>
          <w:sz w:val="22"/>
          <w:szCs w:val="22"/>
        </w:rPr>
        <w:tab/>
        <w:t xml:space="preserve">Read reviews </w:t>
      </w:r>
    </w:p>
    <w:p w14:paraId="7AD88310" w14:textId="33892F98" w:rsidR="000F4ECC" w:rsidRPr="000F4ECC" w:rsidRDefault="003B7602" w:rsidP="000F4ECC">
      <w:pPr>
        <w:ind w:left="1440"/>
        <w:rPr>
          <w:rFonts w:asciiTheme="majorHAnsi" w:hAnsiTheme="majorHAnsi" w:cs="Arial"/>
          <w:sz w:val="22"/>
          <w:szCs w:val="22"/>
        </w:rPr>
      </w:pPr>
      <w:r>
        <w:rPr>
          <w:rFonts w:asciiTheme="majorHAnsi" w:hAnsiTheme="majorHAnsi" w:cs="Arial"/>
          <w:sz w:val="22"/>
          <w:szCs w:val="22"/>
        </w:rPr>
        <w:t>5</w:t>
      </w:r>
      <w:r w:rsidR="000F4ECC" w:rsidRPr="000F4ECC">
        <w:rPr>
          <w:rFonts w:asciiTheme="majorHAnsi" w:hAnsiTheme="majorHAnsi" w:cs="Arial"/>
          <w:sz w:val="22"/>
          <w:szCs w:val="22"/>
        </w:rPr>
        <w:t>.</w:t>
      </w:r>
      <w:r w:rsidR="000F4ECC" w:rsidRPr="000F4ECC">
        <w:rPr>
          <w:rFonts w:asciiTheme="majorHAnsi" w:hAnsiTheme="majorHAnsi" w:cs="Arial"/>
          <w:sz w:val="22"/>
          <w:szCs w:val="22"/>
        </w:rPr>
        <w:tab/>
        <w:t>Submit a review</w:t>
      </w:r>
    </w:p>
    <w:p w14:paraId="5F28F705" w14:textId="4D8E02C0" w:rsidR="000F4ECC" w:rsidRPr="000F4ECC" w:rsidRDefault="003B7602" w:rsidP="000F4ECC">
      <w:pPr>
        <w:ind w:left="1440"/>
        <w:rPr>
          <w:rFonts w:asciiTheme="majorHAnsi" w:hAnsiTheme="majorHAnsi" w:cs="Arial"/>
          <w:sz w:val="22"/>
          <w:szCs w:val="22"/>
        </w:rPr>
      </w:pPr>
      <w:r>
        <w:rPr>
          <w:rFonts w:asciiTheme="majorHAnsi" w:hAnsiTheme="majorHAnsi" w:cs="Arial"/>
          <w:sz w:val="22"/>
          <w:szCs w:val="22"/>
        </w:rPr>
        <w:t>6</w:t>
      </w:r>
      <w:r w:rsidR="000F4ECC" w:rsidRPr="000F4ECC">
        <w:rPr>
          <w:rFonts w:asciiTheme="majorHAnsi" w:hAnsiTheme="majorHAnsi" w:cs="Arial"/>
          <w:sz w:val="22"/>
          <w:szCs w:val="22"/>
        </w:rPr>
        <w:t>.</w:t>
      </w:r>
      <w:r w:rsidR="000F4ECC" w:rsidRPr="000F4ECC">
        <w:rPr>
          <w:rFonts w:asciiTheme="majorHAnsi" w:hAnsiTheme="majorHAnsi" w:cs="Arial"/>
          <w:sz w:val="22"/>
          <w:szCs w:val="22"/>
        </w:rPr>
        <w:tab/>
        <w:t>Submit</w:t>
      </w:r>
      <w:r w:rsidR="001A14C4">
        <w:rPr>
          <w:rFonts w:asciiTheme="majorHAnsi" w:hAnsiTheme="majorHAnsi" w:cs="Arial"/>
          <w:sz w:val="22"/>
          <w:szCs w:val="22"/>
        </w:rPr>
        <w:t xml:space="preserve"> </w:t>
      </w:r>
      <w:r>
        <w:rPr>
          <w:rFonts w:asciiTheme="majorHAnsi" w:hAnsiTheme="majorHAnsi" w:cs="Arial"/>
          <w:sz w:val="22"/>
          <w:szCs w:val="22"/>
        </w:rPr>
        <w:t xml:space="preserve">letters to summarise </w:t>
      </w:r>
      <w:r w:rsidR="00394CDD">
        <w:rPr>
          <w:rFonts w:asciiTheme="majorHAnsi" w:hAnsiTheme="majorHAnsi" w:cs="Arial"/>
          <w:sz w:val="22"/>
          <w:szCs w:val="22"/>
        </w:rPr>
        <w:t>committees’</w:t>
      </w:r>
      <w:r>
        <w:rPr>
          <w:rFonts w:asciiTheme="majorHAnsi" w:hAnsiTheme="majorHAnsi" w:cs="Arial"/>
          <w:sz w:val="22"/>
          <w:szCs w:val="22"/>
        </w:rPr>
        <w:t xml:space="preserve"> comments or other relevant documents.</w:t>
      </w:r>
    </w:p>
    <w:p w14:paraId="4C97F187" w14:textId="77777777" w:rsidR="001A14C4" w:rsidRPr="00ED32F1" w:rsidRDefault="001A14C4" w:rsidP="003B7602">
      <w:pPr>
        <w:rPr>
          <w:rFonts w:asciiTheme="majorHAnsi" w:hAnsiTheme="majorHAnsi" w:cs="Arial"/>
          <w:sz w:val="22"/>
          <w:szCs w:val="22"/>
        </w:rPr>
      </w:pPr>
    </w:p>
    <w:p w14:paraId="7912E4C6" w14:textId="224E573E" w:rsidR="001A14C4" w:rsidRPr="001A14C4" w:rsidRDefault="001A14C4" w:rsidP="00B16DBE">
      <w:pPr>
        <w:ind w:left="1276"/>
        <w:rPr>
          <w:rFonts w:asciiTheme="majorHAnsi" w:hAnsiTheme="majorHAnsi" w:cs="Arial"/>
          <w:b/>
          <w:color w:val="CC0000"/>
          <w:sz w:val="22"/>
          <w:szCs w:val="22"/>
        </w:rPr>
      </w:pPr>
      <w:r w:rsidRPr="001A14C4">
        <w:rPr>
          <w:rFonts w:asciiTheme="majorHAnsi" w:hAnsiTheme="majorHAnsi" w:cs="Arial"/>
          <w:b/>
          <w:color w:val="CC0000"/>
          <w:sz w:val="22"/>
          <w:szCs w:val="22"/>
        </w:rPr>
        <w:t>Templates</w:t>
      </w:r>
    </w:p>
    <w:p w14:paraId="1ABDA941" w14:textId="77777777" w:rsidR="001A14C4" w:rsidRPr="000F4ECC" w:rsidRDefault="001A14C4" w:rsidP="000F4ECC">
      <w:pPr>
        <w:ind w:left="1080"/>
        <w:rPr>
          <w:rFonts w:asciiTheme="majorHAnsi" w:hAnsiTheme="majorHAnsi" w:cs="Arial"/>
          <w:sz w:val="22"/>
          <w:szCs w:val="22"/>
        </w:rPr>
      </w:pPr>
    </w:p>
    <w:p w14:paraId="300B4305" w14:textId="7D27A4E7" w:rsidR="00B16DBE" w:rsidRPr="00B16DBE" w:rsidRDefault="00000000" w:rsidP="00B16DBE">
      <w:pPr>
        <w:ind w:left="1418"/>
        <w:rPr>
          <w:rFonts w:asciiTheme="majorHAnsi" w:eastAsia="Times New Roman" w:hAnsiTheme="majorHAnsi" w:cstheme="majorHAnsi"/>
          <w:sz w:val="22"/>
          <w:szCs w:val="22"/>
          <w:lang w:val="en-IE" w:eastAsia="en-IE"/>
        </w:rPr>
      </w:pPr>
      <w:hyperlink r:id="rId13" w:history="1">
        <w:r w:rsidR="00B16DBE" w:rsidRPr="00B16DBE">
          <w:rPr>
            <w:rFonts w:asciiTheme="majorHAnsi" w:eastAsia="Times New Roman" w:hAnsiTheme="majorHAnsi" w:cstheme="majorHAnsi"/>
            <w:color w:val="DE1834"/>
            <w:sz w:val="22"/>
            <w:szCs w:val="22"/>
            <w:bdr w:val="none" w:sz="0" w:space="0" w:color="auto" w:frame="1"/>
            <w:lang w:val="en-IE" w:eastAsia="en-IE"/>
          </w:rPr>
          <w:t xml:space="preserve">Sample: Information leaflet </w:t>
        </w:r>
        <w:r w:rsidR="00B16DBE" w:rsidRPr="00B16DBE">
          <w:rPr>
            <w:rFonts w:asciiTheme="majorHAnsi" w:eastAsia="Times New Roman" w:hAnsiTheme="majorHAnsi" w:cstheme="majorHAnsi"/>
            <w:color w:val="3F3F3F"/>
            <w:sz w:val="22"/>
            <w:szCs w:val="22"/>
            <w:bdr w:val="none" w:sz="0" w:space="0" w:color="auto" w:frame="1"/>
            <w:lang w:val="en-IE" w:eastAsia="en-IE"/>
          </w:rPr>
          <w:t>DOC | 119 KB</w:t>
        </w:r>
      </w:hyperlink>
    </w:p>
    <w:p w14:paraId="78AB3F41" w14:textId="74EE29F4" w:rsidR="00B16DBE" w:rsidRPr="00B16DBE" w:rsidRDefault="00000000" w:rsidP="00B16DBE">
      <w:pPr>
        <w:ind w:left="1418"/>
        <w:rPr>
          <w:rFonts w:asciiTheme="majorHAnsi" w:eastAsia="Times New Roman" w:hAnsiTheme="majorHAnsi" w:cstheme="majorHAnsi"/>
          <w:sz w:val="22"/>
          <w:szCs w:val="22"/>
          <w:lang w:val="en-IE" w:eastAsia="en-IE"/>
        </w:rPr>
      </w:pPr>
      <w:hyperlink r:id="rId14" w:history="1">
        <w:r w:rsidR="00B16DBE" w:rsidRPr="00B16DBE">
          <w:rPr>
            <w:rFonts w:asciiTheme="majorHAnsi" w:eastAsia="Times New Roman" w:hAnsiTheme="majorHAnsi" w:cstheme="majorHAnsi"/>
            <w:color w:val="DE1834"/>
            <w:sz w:val="22"/>
            <w:szCs w:val="22"/>
            <w:bdr w:val="none" w:sz="0" w:space="0" w:color="auto" w:frame="1"/>
            <w:lang w:val="en-IE" w:eastAsia="en-IE"/>
          </w:rPr>
          <w:t xml:space="preserve">Sample: Research participant consent form </w:t>
        </w:r>
        <w:r w:rsidR="00B16DBE" w:rsidRPr="00B16DBE">
          <w:rPr>
            <w:rFonts w:asciiTheme="majorHAnsi" w:eastAsia="Times New Roman" w:hAnsiTheme="majorHAnsi" w:cstheme="majorHAnsi"/>
            <w:color w:val="3F3F3F"/>
            <w:sz w:val="22"/>
            <w:szCs w:val="22"/>
            <w:bdr w:val="none" w:sz="0" w:space="0" w:color="auto" w:frame="1"/>
            <w:lang w:val="en-IE" w:eastAsia="en-IE"/>
          </w:rPr>
          <w:t>DOC | 83 KB</w:t>
        </w:r>
      </w:hyperlink>
    </w:p>
    <w:p w14:paraId="7DF31500" w14:textId="6FCC661B" w:rsidR="00B16DBE" w:rsidRPr="00B16DBE" w:rsidRDefault="00000000" w:rsidP="00B16DBE">
      <w:pPr>
        <w:ind w:left="1418"/>
        <w:rPr>
          <w:rFonts w:asciiTheme="majorHAnsi" w:eastAsia="Times New Roman" w:hAnsiTheme="majorHAnsi" w:cstheme="majorHAnsi"/>
          <w:sz w:val="22"/>
          <w:szCs w:val="22"/>
          <w:lang w:val="en-IE" w:eastAsia="en-IE"/>
        </w:rPr>
      </w:pPr>
      <w:hyperlink r:id="rId15" w:history="1">
        <w:r w:rsidR="00B16DBE" w:rsidRPr="00B16DBE">
          <w:rPr>
            <w:rFonts w:asciiTheme="majorHAnsi" w:eastAsia="Times New Roman" w:hAnsiTheme="majorHAnsi" w:cstheme="majorHAnsi"/>
            <w:color w:val="DE1834"/>
            <w:sz w:val="22"/>
            <w:szCs w:val="22"/>
            <w:bdr w:val="none" w:sz="0" w:space="0" w:color="auto" w:frame="1"/>
            <w:lang w:val="en-IE" w:eastAsia="en-IE"/>
          </w:rPr>
          <w:t xml:space="preserve">Sample: Retention of tissue patient consent form </w:t>
        </w:r>
        <w:r w:rsidR="00B16DBE" w:rsidRPr="00B16DBE">
          <w:rPr>
            <w:rFonts w:asciiTheme="majorHAnsi" w:eastAsia="Times New Roman" w:hAnsiTheme="majorHAnsi" w:cstheme="majorHAnsi"/>
            <w:color w:val="3F3F3F"/>
            <w:sz w:val="22"/>
            <w:szCs w:val="22"/>
            <w:bdr w:val="none" w:sz="0" w:space="0" w:color="auto" w:frame="1"/>
            <w:lang w:val="en-IE" w:eastAsia="en-IE"/>
          </w:rPr>
          <w:t>DOC | 91.5 KB</w:t>
        </w:r>
      </w:hyperlink>
    </w:p>
    <w:p w14:paraId="5FA91667" w14:textId="0F760C61" w:rsidR="00B16DBE" w:rsidRPr="00B16DBE" w:rsidRDefault="00000000" w:rsidP="00B16DBE">
      <w:pPr>
        <w:ind w:left="1418"/>
        <w:rPr>
          <w:rFonts w:asciiTheme="majorHAnsi" w:eastAsia="Times New Roman" w:hAnsiTheme="majorHAnsi" w:cstheme="majorHAnsi"/>
          <w:sz w:val="22"/>
          <w:szCs w:val="22"/>
          <w:lang w:val="en-IE" w:eastAsia="en-IE"/>
        </w:rPr>
      </w:pPr>
      <w:hyperlink r:id="rId16" w:history="1">
        <w:r w:rsidR="00B16DBE" w:rsidRPr="00B16DBE">
          <w:rPr>
            <w:rFonts w:asciiTheme="majorHAnsi" w:eastAsia="Times New Roman" w:hAnsiTheme="majorHAnsi" w:cstheme="majorHAnsi"/>
            <w:color w:val="DE1834"/>
            <w:sz w:val="22"/>
            <w:szCs w:val="22"/>
            <w:bdr w:val="none" w:sz="0" w:space="0" w:color="auto" w:frame="1"/>
            <w:lang w:val="en-IE" w:eastAsia="en-IE"/>
          </w:rPr>
          <w:t xml:space="preserve">Sample: Retention of tissue patient consent form (genetics) </w:t>
        </w:r>
        <w:r w:rsidR="00B16DBE" w:rsidRPr="00B16DBE">
          <w:rPr>
            <w:rFonts w:asciiTheme="majorHAnsi" w:eastAsia="Times New Roman" w:hAnsiTheme="majorHAnsi" w:cstheme="majorHAnsi"/>
            <w:color w:val="3F3F3F"/>
            <w:sz w:val="22"/>
            <w:szCs w:val="22"/>
            <w:bdr w:val="none" w:sz="0" w:space="0" w:color="auto" w:frame="1"/>
            <w:lang w:val="en-IE" w:eastAsia="en-IE"/>
          </w:rPr>
          <w:t>DOC | 89.5 KB</w:t>
        </w:r>
      </w:hyperlink>
    </w:p>
    <w:p w14:paraId="01E30446" w14:textId="3EC58E60" w:rsidR="00B16DBE" w:rsidRPr="00B16DBE" w:rsidRDefault="00000000" w:rsidP="00B16DBE">
      <w:pPr>
        <w:ind w:left="1418"/>
        <w:rPr>
          <w:rFonts w:asciiTheme="majorHAnsi" w:eastAsia="Times New Roman" w:hAnsiTheme="majorHAnsi" w:cstheme="majorHAnsi"/>
          <w:sz w:val="22"/>
          <w:szCs w:val="22"/>
          <w:lang w:val="en-IE" w:eastAsia="en-IE"/>
        </w:rPr>
      </w:pPr>
      <w:hyperlink r:id="rId17" w:history="1">
        <w:r w:rsidR="00B16DBE" w:rsidRPr="00B16DBE">
          <w:rPr>
            <w:rFonts w:asciiTheme="majorHAnsi" w:eastAsia="Times New Roman" w:hAnsiTheme="majorHAnsi" w:cstheme="majorHAnsi"/>
            <w:color w:val="DE1834"/>
            <w:sz w:val="22"/>
            <w:szCs w:val="22"/>
            <w:bdr w:val="none" w:sz="0" w:space="0" w:color="auto" w:frame="1"/>
            <w:lang w:val="en-IE" w:eastAsia="en-IE"/>
          </w:rPr>
          <w:t xml:space="preserve">RCSI Data Protection Impact Assessment Template </w:t>
        </w:r>
        <w:r w:rsidR="00B16DBE" w:rsidRPr="00B16DBE">
          <w:rPr>
            <w:rFonts w:asciiTheme="majorHAnsi" w:eastAsia="Times New Roman" w:hAnsiTheme="majorHAnsi" w:cstheme="majorHAnsi"/>
            <w:color w:val="3F3F3F"/>
            <w:sz w:val="22"/>
            <w:szCs w:val="22"/>
            <w:bdr w:val="none" w:sz="0" w:space="0" w:color="auto" w:frame="1"/>
            <w:lang w:val="en-IE" w:eastAsia="en-IE"/>
          </w:rPr>
          <w:t>PDF | 554.8 KB</w:t>
        </w:r>
      </w:hyperlink>
    </w:p>
    <w:p w14:paraId="4B5413BE" w14:textId="3BF3C800" w:rsidR="000F4ECC" w:rsidRPr="00B16DBE" w:rsidRDefault="00000000" w:rsidP="00B16DBE">
      <w:pPr>
        <w:ind w:left="1418"/>
        <w:rPr>
          <w:rFonts w:asciiTheme="majorHAnsi" w:hAnsiTheme="majorHAnsi" w:cstheme="majorHAnsi"/>
          <w:sz w:val="22"/>
          <w:szCs w:val="22"/>
        </w:rPr>
      </w:pPr>
      <w:hyperlink r:id="rId18" w:history="1">
        <w:r w:rsidR="00B16DBE" w:rsidRPr="00B16DBE">
          <w:rPr>
            <w:rFonts w:asciiTheme="majorHAnsi" w:eastAsia="Times New Roman" w:hAnsiTheme="majorHAnsi" w:cstheme="majorHAnsi"/>
            <w:color w:val="DE1834"/>
            <w:sz w:val="22"/>
            <w:szCs w:val="22"/>
            <w:u w:val="single"/>
            <w:bdr w:val="none" w:sz="0" w:space="0" w:color="auto" w:frame="1"/>
            <w:lang w:val="en-IE" w:eastAsia="en-IE"/>
          </w:rPr>
          <w:t xml:space="preserve">Instructions on how to complete each question in the standard application form </w:t>
        </w:r>
        <w:r w:rsidR="00B16DBE" w:rsidRPr="00B16DBE">
          <w:rPr>
            <w:rFonts w:asciiTheme="majorHAnsi" w:eastAsia="Times New Roman" w:hAnsiTheme="majorHAnsi" w:cstheme="majorHAnsi"/>
            <w:color w:val="3F3F3F"/>
            <w:sz w:val="22"/>
            <w:szCs w:val="22"/>
            <w:bdr w:val="none" w:sz="0" w:space="0" w:color="auto" w:frame="1"/>
            <w:lang w:val="en-IE" w:eastAsia="en-IE"/>
          </w:rPr>
          <w:t>DOC | 459.5 KB</w:t>
        </w:r>
      </w:hyperlink>
    </w:p>
    <w:p w14:paraId="0EAD3E1E" w14:textId="77777777" w:rsidR="000F4ECC" w:rsidRPr="00ED32F1" w:rsidRDefault="000F4ECC" w:rsidP="00E6086C">
      <w:pPr>
        <w:ind w:left="1080"/>
        <w:rPr>
          <w:rFonts w:asciiTheme="majorHAnsi" w:hAnsiTheme="majorHAnsi" w:cs="Arial"/>
          <w:sz w:val="22"/>
          <w:szCs w:val="22"/>
        </w:rPr>
      </w:pPr>
    </w:p>
    <w:sectPr w:rsidR="000F4ECC" w:rsidRPr="00ED32F1" w:rsidSect="00CE371B">
      <w:headerReference w:type="even" r:id="rId19"/>
      <w:headerReference w:type="default" r:id="rId20"/>
      <w:footerReference w:type="even" r:id="rId21"/>
      <w:footerReference w:type="default" r:id="rId22"/>
      <w:headerReference w:type="first" r:id="rId23"/>
      <w:footerReference w:type="first" r:id="rId24"/>
      <w:pgSz w:w="11900" w:h="16840"/>
      <w:pgMar w:top="0" w:right="985" w:bottom="900" w:left="0" w:header="0" w:footer="4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869C1" w14:textId="77777777" w:rsidR="00BB21E2" w:rsidRDefault="00BB21E2" w:rsidP="00366EA2">
      <w:r>
        <w:separator/>
      </w:r>
    </w:p>
  </w:endnote>
  <w:endnote w:type="continuationSeparator" w:id="0">
    <w:p w14:paraId="23065D04" w14:textId="77777777" w:rsidR="00BB21E2" w:rsidRDefault="00BB21E2" w:rsidP="00366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2112" w14:textId="77777777" w:rsidR="003D1047" w:rsidRDefault="003D1047" w:rsidP="00F962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FF773F" w14:textId="7906C835" w:rsidR="003D1047" w:rsidRDefault="00000000" w:rsidP="00A90023">
    <w:pPr>
      <w:pStyle w:val="Footer"/>
      <w:ind w:right="360"/>
    </w:pPr>
    <w:sdt>
      <w:sdtPr>
        <w:id w:val="1692569546"/>
        <w:temporary/>
        <w:showingPlcHdr/>
      </w:sdtPr>
      <w:sdtContent>
        <w:r w:rsidR="003D1047">
          <w:t>[Type text]</w:t>
        </w:r>
      </w:sdtContent>
    </w:sdt>
    <w:r w:rsidR="003D1047">
      <w:ptab w:relativeTo="margin" w:alignment="center" w:leader="none"/>
    </w:r>
    <w:sdt>
      <w:sdtPr>
        <w:id w:val="-1797981904"/>
        <w:temporary/>
        <w:showingPlcHdr/>
      </w:sdtPr>
      <w:sdtContent>
        <w:r w:rsidR="003D1047">
          <w:t>[Type text]</w:t>
        </w:r>
      </w:sdtContent>
    </w:sdt>
    <w:r w:rsidR="003D1047">
      <w:ptab w:relativeTo="margin" w:alignment="right" w:leader="none"/>
    </w:r>
    <w:sdt>
      <w:sdtPr>
        <w:id w:val="526831226"/>
        <w:temporary/>
        <w:showingPlcHdr/>
      </w:sdtPr>
      <w:sdtContent>
        <w:r w:rsidR="003D104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A3E7" w14:textId="1624EC94" w:rsidR="003D1047" w:rsidRPr="000F1A57" w:rsidRDefault="003D1047" w:rsidP="000E0C47">
    <w:pPr>
      <w:pStyle w:val="Footer"/>
      <w:framePr w:wrap="around" w:vAnchor="text" w:hAnchor="page" w:x="11242" w:y="-76"/>
      <w:rPr>
        <w:rStyle w:val="PageNumber"/>
        <w:rFonts w:ascii="Arial" w:hAnsi="Arial"/>
        <w:sz w:val="20"/>
      </w:rPr>
    </w:pPr>
  </w:p>
  <w:p w14:paraId="41A0CB3A" w14:textId="77777777" w:rsidR="007C22C3" w:rsidRDefault="007C22C3" w:rsidP="007C22C3">
    <w:pPr>
      <w:pStyle w:val="Footer"/>
      <w:pBdr>
        <w:top w:val="single" w:sz="4" w:space="1" w:color="D9D9D9"/>
      </w:pBdr>
      <w:jc w:val="right"/>
      <w:rPr>
        <w:rFonts w:asciiTheme="majorHAnsi" w:hAnsiTheme="majorHAnsi"/>
        <w:i/>
        <w:color w:val="808080" w:themeColor="background1" w:themeShade="80"/>
        <w:sz w:val="18"/>
        <w:szCs w:val="22"/>
      </w:rPr>
    </w:pPr>
    <w:r>
      <w:rPr>
        <w:rFonts w:asciiTheme="majorHAnsi" w:hAnsiTheme="majorHAnsi"/>
        <w:i/>
        <w:color w:val="808080" w:themeColor="background1" w:themeShade="80"/>
        <w:sz w:val="18"/>
        <w:szCs w:val="22"/>
      </w:rPr>
      <w:t>Office of Research and Innovation</w:t>
    </w:r>
  </w:p>
  <w:p w14:paraId="50A14710" w14:textId="6A8365D6" w:rsidR="007C22C3" w:rsidRPr="003557A9" w:rsidRDefault="00636F5F" w:rsidP="007C22C3">
    <w:pPr>
      <w:pStyle w:val="Footer"/>
      <w:pBdr>
        <w:top w:val="single" w:sz="4" w:space="1" w:color="D9D9D9"/>
      </w:pBdr>
      <w:jc w:val="right"/>
      <w:rPr>
        <w:rFonts w:ascii="Arial" w:hAnsi="Arial"/>
        <w:i/>
        <w:sz w:val="18"/>
        <w:szCs w:val="22"/>
      </w:rPr>
    </w:pPr>
    <w:r>
      <w:fldChar w:fldCharType="begin"/>
    </w:r>
    <w:r>
      <w:instrText xml:space="preserve"> PAGE   \* MERGEFORMAT </w:instrText>
    </w:r>
    <w:r>
      <w:fldChar w:fldCharType="separate"/>
    </w:r>
    <w:r w:rsidRPr="00636F5F">
      <w:rPr>
        <w:b/>
        <w:bCs/>
        <w:noProof/>
      </w:rPr>
      <w:t>2</w:t>
    </w:r>
    <w:r>
      <w:rPr>
        <w:b/>
        <w:bCs/>
        <w:noProof/>
      </w:rPr>
      <w:fldChar w:fldCharType="end"/>
    </w:r>
    <w:r>
      <w:rPr>
        <w:b/>
        <w:bCs/>
      </w:rPr>
      <w:t xml:space="preserve"> | </w:t>
    </w:r>
    <w:r>
      <w:rPr>
        <w:color w:val="808080" w:themeColor="background1" w:themeShade="80"/>
        <w:spacing w:val="60"/>
      </w:rPr>
      <w:t>Page</w:t>
    </w:r>
    <w:r w:rsidRPr="00843AD4">
      <w:rPr>
        <w:rFonts w:asciiTheme="majorHAnsi" w:hAnsiTheme="majorHAnsi"/>
        <w:i/>
        <w:color w:val="808080" w:themeColor="background1" w:themeShade="80"/>
        <w:sz w:val="18"/>
        <w:szCs w:val="22"/>
      </w:rPr>
      <w:t xml:space="preserve"> </w:t>
    </w:r>
    <w:r>
      <w:rPr>
        <w:rFonts w:asciiTheme="majorHAnsi" w:hAnsiTheme="majorHAnsi"/>
        <w:i/>
        <w:color w:val="808080" w:themeColor="background1" w:themeShade="80"/>
        <w:sz w:val="18"/>
        <w:szCs w:val="22"/>
      </w:rPr>
      <w:tab/>
    </w:r>
    <w:r w:rsidR="007C22C3" w:rsidRPr="00843AD4">
      <w:rPr>
        <w:rFonts w:asciiTheme="majorHAnsi" w:hAnsiTheme="majorHAnsi"/>
        <w:i/>
        <w:color w:val="808080" w:themeColor="background1" w:themeShade="80"/>
        <w:sz w:val="18"/>
        <w:szCs w:val="22"/>
      </w:rPr>
      <w:t>121 St. Stephen’s Green, Dublin 2</w:t>
    </w:r>
  </w:p>
  <w:p w14:paraId="5630063B" w14:textId="77777777" w:rsidR="007C22C3" w:rsidRPr="00843AD4" w:rsidRDefault="007C22C3" w:rsidP="007C22C3">
    <w:pPr>
      <w:pStyle w:val="Footer"/>
      <w:jc w:val="right"/>
      <w:rPr>
        <w:rFonts w:asciiTheme="majorHAnsi" w:hAnsiTheme="majorHAnsi"/>
        <w:i/>
        <w:sz w:val="18"/>
        <w:szCs w:val="22"/>
      </w:rPr>
    </w:pPr>
    <w:r w:rsidRPr="00843AD4">
      <w:rPr>
        <w:rFonts w:asciiTheme="majorHAnsi" w:hAnsiTheme="majorHAnsi"/>
        <w:i/>
        <w:color w:val="808080" w:themeColor="background1" w:themeShade="80"/>
        <w:sz w:val="18"/>
        <w:szCs w:val="22"/>
      </w:rPr>
      <w:t xml:space="preserve">  Email: </w:t>
    </w:r>
    <w:hyperlink r:id="rId1" w:history="1">
      <w:r w:rsidRPr="00B35E13">
        <w:rPr>
          <w:rStyle w:val="Hyperlink"/>
          <w:rFonts w:asciiTheme="majorHAnsi" w:hAnsiTheme="majorHAnsi"/>
          <w:i/>
          <w:sz w:val="18"/>
          <w:szCs w:val="22"/>
        </w:rPr>
        <w:t>researchadministration@rcsi.ie</w:t>
      </w:r>
    </w:hyperlink>
    <w:r>
      <w:rPr>
        <w:rFonts w:asciiTheme="majorHAnsi" w:hAnsiTheme="majorHAnsi"/>
        <w:i/>
        <w:sz w:val="18"/>
        <w:szCs w:val="22"/>
      </w:rPr>
      <w:t xml:space="preserve">; </w:t>
    </w:r>
    <w:r w:rsidRPr="00843AD4">
      <w:rPr>
        <w:rFonts w:asciiTheme="majorHAnsi" w:hAnsiTheme="majorHAnsi"/>
        <w:i/>
        <w:color w:val="808080" w:themeColor="background1" w:themeShade="80"/>
        <w:sz w:val="18"/>
        <w:szCs w:val="22"/>
      </w:rPr>
      <w:t>Phone: 01-4022421</w:t>
    </w:r>
  </w:p>
  <w:p w14:paraId="2E47DE39" w14:textId="093E6C65" w:rsidR="00A448E4" w:rsidRPr="00843AD4" w:rsidRDefault="007C22C3" w:rsidP="007C22C3">
    <w:pPr>
      <w:pStyle w:val="Footer"/>
      <w:jc w:val="right"/>
      <w:rPr>
        <w:rFonts w:asciiTheme="majorHAnsi" w:hAnsiTheme="majorHAnsi"/>
        <w:i/>
        <w:sz w:val="18"/>
        <w:szCs w:val="22"/>
      </w:rPr>
    </w:pPr>
    <w:r w:rsidRPr="00843AD4">
      <w:rPr>
        <w:rFonts w:asciiTheme="majorHAnsi" w:hAnsiTheme="majorHAnsi"/>
        <w:i/>
        <w:color w:val="7F7F7F"/>
        <w:sz w:val="16"/>
        <w:szCs w:val="16"/>
      </w:rPr>
      <w:t xml:space="preserve">Version </w:t>
    </w:r>
    <w:r w:rsidRPr="00843AD4">
      <w:rPr>
        <w:rFonts w:asciiTheme="majorHAnsi" w:hAnsiTheme="majorHAnsi"/>
        <w:i/>
        <w:color w:val="FF0000"/>
        <w:sz w:val="16"/>
        <w:szCs w:val="16"/>
      </w:rPr>
      <w:t>1</w:t>
    </w:r>
    <w:r w:rsidRPr="00843AD4">
      <w:rPr>
        <w:rFonts w:asciiTheme="majorHAnsi" w:hAnsiTheme="majorHAnsi"/>
        <w:i/>
        <w:color w:val="7F7F7F"/>
        <w:sz w:val="16"/>
        <w:szCs w:val="16"/>
      </w:rPr>
      <w:t xml:space="preserve">; Last updated </w:t>
    </w:r>
    <w:r w:rsidR="00F07A9D">
      <w:rPr>
        <w:rFonts w:asciiTheme="majorHAnsi" w:hAnsiTheme="majorHAnsi"/>
        <w:i/>
        <w:color w:val="FF0000"/>
        <w:sz w:val="16"/>
        <w:szCs w:val="16"/>
      </w:rPr>
      <w:t xml:space="preserve">18Jul2014 </w:t>
    </w:r>
    <w:r>
      <w:rPr>
        <w:rFonts w:asciiTheme="majorHAnsi" w:hAnsiTheme="majorHAnsi"/>
        <w:i/>
        <w:color w:val="7F7F7F"/>
        <w:sz w:val="16"/>
        <w:szCs w:val="16"/>
      </w:rPr>
      <w:t xml:space="preserve">by </w:t>
    </w:r>
    <w:r w:rsidR="0022649A">
      <w:rPr>
        <w:rFonts w:asciiTheme="majorHAnsi" w:hAnsiTheme="majorHAnsi"/>
        <w:i/>
        <w:color w:val="FF0000"/>
        <w:sz w:val="16"/>
        <w:szCs w:val="16"/>
      </w:rPr>
      <w:t>Stephanie O’Connor</w:t>
    </w:r>
  </w:p>
  <w:p w14:paraId="443E9832" w14:textId="65353F64" w:rsidR="003D1047" w:rsidRPr="000F1A57" w:rsidRDefault="003D1047" w:rsidP="000F4ECC">
    <w:pPr>
      <w:pStyle w:val="Footer"/>
      <w:ind w:left="1080" w:right="360"/>
      <w:rPr>
        <w:rFonts w:ascii="Arial" w:hAnsi="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9236" w14:textId="77777777" w:rsidR="007C22C3" w:rsidRDefault="007C22C3" w:rsidP="00A448E4">
    <w:pPr>
      <w:pStyle w:val="Footer"/>
      <w:pBdr>
        <w:top w:val="single" w:sz="4" w:space="1" w:color="D9D9D9"/>
      </w:pBdr>
      <w:jc w:val="right"/>
      <w:rPr>
        <w:rFonts w:asciiTheme="majorHAnsi" w:hAnsiTheme="majorHAnsi"/>
        <w:i/>
        <w:color w:val="808080" w:themeColor="background1" w:themeShade="80"/>
        <w:sz w:val="18"/>
        <w:szCs w:val="22"/>
      </w:rPr>
    </w:pPr>
    <w:r>
      <w:rPr>
        <w:rFonts w:asciiTheme="majorHAnsi" w:hAnsiTheme="majorHAnsi"/>
        <w:i/>
        <w:color w:val="808080" w:themeColor="background1" w:themeShade="80"/>
        <w:sz w:val="18"/>
        <w:szCs w:val="22"/>
      </w:rPr>
      <w:t>Office of Research and Innovation</w:t>
    </w:r>
  </w:p>
  <w:p w14:paraId="5A137A58" w14:textId="500EF093" w:rsidR="00A448E4" w:rsidRPr="003557A9" w:rsidRDefault="00636F5F" w:rsidP="00A448E4">
    <w:pPr>
      <w:pStyle w:val="Footer"/>
      <w:pBdr>
        <w:top w:val="single" w:sz="4" w:space="1" w:color="D9D9D9"/>
      </w:pBdr>
      <w:jc w:val="right"/>
      <w:rPr>
        <w:rFonts w:ascii="Arial" w:hAnsi="Arial"/>
        <w:i/>
        <w:sz w:val="18"/>
        <w:szCs w:val="22"/>
      </w:rPr>
    </w:pPr>
    <w:r>
      <w:fldChar w:fldCharType="begin"/>
    </w:r>
    <w:r>
      <w:instrText xml:space="preserve"> PAGE   \* MERGEFORMAT </w:instrText>
    </w:r>
    <w:r>
      <w:fldChar w:fldCharType="separate"/>
    </w:r>
    <w:r w:rsidRPr="00636F5F">
      <w:rPr>
        <w:b/>
        <w:bCs/>
        <w:noProof/>
      </w:rPr>
      <w:t>1</w:t>
    </w:r>
    <w:r>
      <w:rPr>
        <w:b/>
        <w:bCs/>
        <w:noProof/>
      </w:rPr>
      <w:fldChar w:fldCharType="end"/>
    </w:r>
    <w:r>
      <w:rPr>
        <w:b/>
        <w:bCs/>
      </w:rPr>
      <w:t xml:space="preserve"> | </w:t>
    </w:r>
    <w:r>
      <w:rPr>
        <w:color w:val="808080" w:themeColor="background1" w:themeShade="80"/>
        <w:spacing w:val="60"/>
      </w:rPr>
      <w:t>Page</w:t>
    </w:r>
    <w:r w:rsidRPr="00843AD4">
      <w:rPr>
        <w:rFonts w:asciiTheme="majorHAnsi" w:hAnsiTheme="majorHAnsi"/>
        <w:i/>
        <w:color w:val="808080" w:themeColor="background1" w:themeShade="80"/>
        <w:sz w:val="18"/>
        <w:szCs w:val="22"/>
      </w:rPr>
      <w:t xml:space="preserve"> </w:t>
    </w:r>
    <w:r>
      <w:rPr>
        <w:rFonts w:asciiTheme="majorHAnsi" w:hAnsiTheme="majorHAnsi"/>
        <w:i/>
        <w:color w:val="808080" w:themeColor="background1" w:themeShade="80"/>
        <w:sz w:val="18"/>
        <w:szCs w:val="22"/>
      </w:rPr>
      <w:tab/>
    </w:r>
    <w:r w:rsidR="00A448E4" w:rsidRPr="00843AD4">
      <w:rPr>
        <w:rFonts w:asciiTheme="majorHAnsi" w:hAnsiTheme="majorHAnsi"/>
        <w:i/>
        <w:color w:val="808080" w:themeColor="background1" w:themeShade="80"/>
        <w:sz w:val="18"/>
        <w:szCs w:val="22"/>
      </w:rPr>
      <w:t>121 St. Stephen’s Green, Dublin 2</w:t>
    </w:r>
  </w:p>
  <w:p w14:paraId="38496C98" w14:textId="1B879171" w:rsidR="00A448E4" w:rsidRPr="00843AD4" w:rsidRDefault="00A448E4" w:rsidP="00A448E4">
    <w:pPr>
      <w:pStyle w:val="Footer"/>
      <w:jc w:val="right"/>
      <w:rPr>
        <w:rFonts w:asciiTheme="majorHAnsi" w:hAnsiTheme="majorHAnsi"/>
        <w:i/>
        <w:sz w:val="18"/>
        <w:szCs w:val="22"/>
      </w:rPr>
    </w:pPr>
    <w:r w:rsidRPr="00843AD4">
      <w:rPr>
        <w:rFonts w:asciiTheme="majorHAnsi" w:hAnsiTheme="majorHAnsi"/>
        <w:i/>
        <w:color w:val="808080" w:themeColor="background1" w:themeShade="80"/>
        <w:sz w:val="18"/>
        <w:szCs w:val="22"/>
      </w:rPr>
      <w:t xml:space="preserve">  Email: </w:t>
    </w:r>
    <w:hyperlink r:id="rId1" w:history="1">
      <w:r w:rsidR="007C22C3" w:rsidRPr="00B35E13">
        <w:rPr>
          <w:rStyle w:val="Hyperlink"/>
          <w:rFonts w:asciiTheme="majorHAnsi" w:hAnsiTheme="majorHAnsi"/>
          <w:i/>
          <w:sz w:val="18"/>
          <w:szCs w:val="22"/>
        </w:rPr>
        <w:t>researchadministration@rcsi.ie</w:t>
      </w:r>
    </w:hyperlink>
    <w:r>
      <w:rPr>
        <w:rFonts w:asciiTheme="majorHAnsi" w:hAnsiTheme="majorHAnsi"/>
        <w:i/>
        <w:sz w:val="18"/>
        <w:szCs w:val="22"/>
      </w:rPr>
      <w:t xml:space="preserve">; </w:t>
    </w:r>
    <w:r w:rsidRPr="00843AD4">
      <w:rPr>
        <w:rFonts w:asciiTheme="majorHAnsi" w:hAnsiTheme="majorHAnsi"/>
        <w:i/>
        <w:color w:val="808080" w:themeColor="background1" w:themeShade="80"/>
        <w:sz w:val="18"/>
        <w:szCs w:val="22"/>
      </w:rPr>
      <w:t>Phone: 01-4022421</w:t>
    </w:r>
  </w:p>
  <w:p w14:paraId="5877A301" w14:textId="6907403F" w:rsidR="00F817F5" w:rsidRDefault="00A448E4" w:rsidP="0022649A">
    <w:pPr>
      <w:pStyle w:val="Footer"/>
      <w:jc w:val="right"/>
    </w:pPr>
    <w:r w:rsidRPr="00843AD4">
      <w:rPr>
        <w:rFonts w:asciiTheme="majorHAnsi" w:hAnsiTheme="majorHAnsi"/>
        <w:i/>
        <w:color w:val="7F7F7F"/>
        <w:sz w:val="16"/>
        <w:szCs w:val="16"/>
      </w:rPr>
      <w:t xml:space="preserve">Version </w:t>
    </w:r>
    <w:r w:rsidRPr="00843AD4">
      <w:rPr>
        <w:rFonts w:asciiTheme="majorHAnsi" w:hAnsiTheme="majorHAnsi"/>
        <w:i/>
        <w:color w:val="FF0000"/>
        <w:sz w:val="16"/>
        <w:szCs w:val="16"/>
      </w:rPr>
      <w:t>1</w:t>
    </w:r>
    <w:r w:rsidRPr="00843AD4">
      <w:rPr>
        <w:rFonts w:asciiTheme="majorHAnsi" w:hAnsiTheme="majorHAnsi"/>
        <w:i/>
        <w:color w:val="7F7F7F"/>
        <w:sz w:val="16"/>
        <w:szCs w:val="16"/>
      </w:rPr>
      <w:t xml:space="preserve">; Last updated </w:t>
    </w:r>
    <w:r w:rsidR="00F07A9D">
      <w:rPr>
        <w:rFonts w:asciiTheme="majorHAnsi" w:hAnsiTheme="majorHAnsi"/>
        <w:i/>
        <w:color w:val="FF0000"/>
        <w:sz w:val="16"/>
        <w:szCs w:val="16"/>
      </w:rPr>
      <w:t xml:space="preserve">18Jul2014 </w:t>
    </w:r>
    <w:r w:rsidR="007C22C3">
      <w:rPr>
        <w:rFonts w:asciiTheme="majorHAnsi" w:hAnsiTheme="majorHAnsi"/>
        <w:i/>
        <w:color w:val="7F7F7F"/>
        <w:sz w:val="16"/>
        <w:szCs w:val="16"/>
      </w:rPr>
      <w:t xml:space="preserve">by </w:t>
    </w:r>
    <w:r w:rsidR="0022649A">
      <w:rPr>
        <w:rFonts w:asciiTheme="majorHAnsi" w:hAnsiTheme="majorHAnsi"/>
        <w:i/>
        <w:color w:val="FF0000"/>
        <w:sz w:val="16"/>
        <w:szCs w:val="16"/>
      </w:rPr>
      <w:t>Stephanie O’Connor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F91BB" w14:textId="77777777" w:rsidR="00BB21E2" w:rsidRDefault="00BB21E2" w:rsidP="00366EA2">
      <w:r>
        <w:separator/>
      </w:r>
    </w:p>
  </w:footnote>
  <w:footnote w:type="continuationSeparator" w:id="0">
    <w:p w14:paraId="046CEDB9" w14:textId="77777777" w:rsidR="00BB21E2" w:rsidRDefault="00BB21E2" w:rsidP="00366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51EE" w14:textId="77777777" w:rsidR="003D1047" w:rsidRDefault="00000000">
    <w:pPr>
      <w:pStyle w:val="Header"/>
    </w:pPr>
    <w:sdt>
      <w:sdtPr>
        <w:id w:val="-1182282164"/>
        <w:placeholder>
          <w:docPart w:val="DA91F8D53D81BF4CBDDB73413B7B79A0"/>
        </w:placeholder>
        <w:temporary/>
        <w:showingPlcHdr/>
      </w:sdtPr>
      <w:sdtContent>
        <w:r w:rsidR="003D1047">
          <w:t>[Type text]</w:t>
        </w:r>
      </w:sdtContent>
    </w:sdt>
    <w:r w:rsidR="003D1047">
      <w:ptab w:relativeTo="margin" w:alignment="center" w:leader="none"/>
    </w:r>
    <w:sdt>
      <w:sdtPr>
        <w:id w:val="-1553453372"/>
        <w:placeholder>
          <w:docPart w:val="2FB59A91428518459CEEEBA528DBC864"/>
        </w:placeholder>
        <w:temporary/>
        <w:showingPlcHdr/>
      </w:sdtPr>
      <w:sdtContent>
        <w:r w:rsidR="003D1047">
          <w:t>[Type text]</w:t>
        </w:r>
      </w:sdtContent>
    </w:sdt>
    <w:r w:rsidR="003D1047">
      <w:ptab w:relativeTo="margin" w:alignment="right" w:leader="none"/>
    </w:r>
    <w:sdt>
      <w:sdtPr>
        <w:id w:val="1539707823"/>
        <w:placeholder>
          <w:docPart w:val="70CA1F4F5EEE4640A8B2F4FEE4ACBD14"/>
        </w:placeholder>
        <w:temporary/>
        <w:showingPlcHdr/>
      </w:sdtPr>
      <w:sdtContent>
        <w:r w:rsidR="003D1047">
          <w:t>[Type text]</w:t>
        </w:r>
      </w:sdtContent>
    </w:sdt>
  </w:p>
  <w:p w14:paraId="7A36F1E5" w14:textId="77777777" w:rsidR="003D1047" w:rsidRDefault="003D10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9285" w14:textId="77376AE0" w:rsidR="003D1047" w:rsidRDefault="003D1047">
    <w:pPr>
      <w:pStyle w:val="Header"/>
    </w:pPr>
    <w:r>
      <w:rPr>
        <w:noProof/>
        <w:lang w:val="en-IE" w:eastAsia="en-IE"/>
      </w:rPr>
      <w:drawing>
        <wp:inline distT="0" distB="0" distL="0" distR="0" wp14:anchorId="240BFB9A" wp14:editId="5B9366A5">
          <wp:extent cx="7556500" cy="2016125"/>
          <wp:effectExtent l="0" t="0" r="1270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IV.jpg"/>
                  <pic:cNvPicPr/>
                </pic:nvPicPr>
                <pic:blipFill>
                  <a:blip r:embed="rId1">
                    <a:extLst>
                      <a:ext uri="{28A0092B-C50C-407E-A947-70E740481C1C}">
                        <a14:useLocalDpi xmlns:a14="http://schemas.microsoft.com/office/drawing/2010/main" val="0"/>
                      </a:ext>
                    </a:extLst>
                  </a:blip>
                  <a:stretch>
                    <a:fillRect/>
                  </a:stretch>
                </pic:blipFill>
                <pic:spPr>
                  <a:xfrm>
                    <a:off x="0" y="0"/>
                    <a:ext cx="7556500" cy="20161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27E7B" w14:textId="5BAEBF56" w:rsidR="00FC7CD4" w:rsidRDefault="00FC7CD4">
    <w:pPr>
      <w:pStyle w:val="Header"/>
    </w:pPr>
    <w:r>
      <w:rPr>
        <w:noProof/>
        <w:lang w:val="en-IE" w:eastAsia="en-IE"/>
      </w:rPr>
      <w:drawing>
        <wp:inline distT="0" distB="0" distL="0" distR="0" wp14:anchorId="59EF3A4E" wp14:editId="1154E993">
          <wp:extent cx="7178692" cy="300355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I Landscape.jpg"/>
                  <pic:cNvPicPr/>
                </pic:nvPicPr>
                <pic:blipFill>
                  <a:blip r:embed="rId1">
                    <a:extLst>
                      <a:ext uri="{28A0092B-C50C-407E-A947-70E740481C1C}">
                        <a14:useLocalDpi xmlns:a14="http://schemas.microsoft.com/office/drawing/2010/main" val="0"/>
                      </a:ext>
                    </a:extLst>
                  </a:blip>
                  <a:stretch>
                    <a:fillRect/>
                  </a:stretch>
                </pic:blipFill>
                <pic:spPr>
                  <a:xfrm>
                    <a:off x="0" y="0"/>
                    <a:ext cx="7234904" cy="30270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9B7"/>
    <w:multiLevelType w:val="hybridMultilevel"/>
    <w:tmpl w:val="9F2A7E1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num w:numId="1" w16cid:durableId="303699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0C35"/>
    <w:rsid w:val="00014D16"/>
    <w:rsid w:val="00057CC4"/>
    <w:rsid w:val="00063828"/>
    <w:rsid w:val="00073DE1"/>
    <w:rsid w:val="0009003C"/>
    <w:rsid w:val="00095FCD"/>
    <w:rsid w:val="000D7F49"/>
    <w:rsid w:val="000E0C47"/>
    <w:rsid w:val="000F1A57"/>
    <w:rsid w:val="000F4ECC"/>
    <w:rsid w:val="00122374"/>
    <w:rsid w:val="00162F93"/>
    <w:rsid w:val="00172575"/>
    <w:rsid w:val="00173B04"/>
    <w:rsid w:val="00194D44"/>
    <w:rsid w:val="001A14C4"/>
    <w:rsid w:val="001E1012"/>
    <w:rsid w:val="00201748"/>
    <w:rsid w:val="00203074"/>
    <w:rsid w:val="002209CC"/>
    <w:rsid w:val="0022649A"/>
    <w:rsid w:val="00296609"/>
    <w:rsid w:val="002B21A1"/>
    <w:rsid w:val="003024E4"/>
    <w:rsid w:val="003171D0"/>
    <w:rsid w:val="00320C35"/>
    <w:rsid w:val="00366EA2"/>
    <w:rsid w:val="00394CDD"/>
    <w:rsid w:val="0039575B"/>
    <w:rsid w:val="003B4ED9"/>
    <w:rsid w:val="003B7602"/>
    <w:rsid w:val="003D1047"/>
    <w:rsid w:val="003E3ADE"/>
    <w:rsid w:val="004510FB"/>
    <w:rsid w:val="00484265"/>
    <w:rsid w:val="00487A83"/>
    <w:rsid w:val="00495B4C"/>
    <w:rsid w:val="004B0601"/>
    <w:rsid w:val="004B25C3"/>
    <w:rsid w:val="005073FD"/>
    <w:rsid w:val="005131CE"/>
    <w:rsid w:val="005137BD"/>
    <w:rsid w:val="005E6EF6"/>
    <w:rsid w:val="00625408"/>
    <w:rsid w:val="00636F5F"/>
    <w:rsid w:val="00772A56"/>
    <w:rsid w:val="0078261F"/>
    <w:rsid w:val="007B7255"/>
    <w:rsid w:val="007C22C3"/>
    <w:rsid w:val="007D712D"/>
    <w:rsid w:val="007F49D1"/>
    <w:rsid w:val="007F51E8"/>
    <w:rsid w:val="0080504B"/>
    <w:rsid w:val="00856B27"/>
    <w:rsid w:val="008D2468"/>
    <w:rsid w:val="008F1B8F"/>
    <w:rsid w:val="00912042"/>
    <w:rsid w:val="009A7508"/>
    <w:rsid w:val="009F6BCA"/>
    <w:rsid w:val="00A0211A"/>
    <w:rsid w:val="00A31D63"/>
    <w:rsid w:val="00A41F36"/>
    <w:rsid w:val="00A448E4"/>
    <w:rsid w:val="00A522E0"/>
    <w:rsid w:val="00A56B40"/>
    <w:rsid w:val="00A80D1F"/>
    <w:rsid w:val="00A90023"/>
    <w:rsid w:val="00AC7D8C"/>
    <w:rsid w:val="00AD025A"/>
    <w:rsid w:val="00AD0875"/>
    <w:rsid w:val="00B16DBE"/>
    <w:rsid w:val="00B33C0E"/>
    <w:rsid w:val="00B45A59"/>
    <w:rsid w:val="00B65B14"/>
    <w:rsid w:val="00BB21E2"/>
    <w:rsid w:val="00BB6CD1"/>
    <w:rsid w:val="00BC10F0"/>
    <w:rsid w:val="00C6664E"/>
    <w:rsid w:val="00C907D2"/>
    <w:rsid w:val="00C92D86"/>
    <w:rsid w:val="00CD5A47"/>
    <w:rsid w:val="00CE371B"/>
    <w:rsid w:val="00D43E5D"/>
    <w:rsid w:val="00D97216"/>
    <w:rsid w:val="00DA2485"/>
    <w:rsid w:val="00DB5666"/>
    <w:rsid w:val="00DE6624"/>
    <w:rsid w:val="00E2645F"/>
    <w:rsid w:val="00E42687"/>
    <w:rsid w:val="00E4345A"/>
    <w:rsid w:val="00E6086C"/>
    <w:rsid w:val="00EA5288"/>
    <w:rsid w:val="00ED32F1"/>
    <w:rsid w:val="00EE198D"/>
    <w:rsid w:val="00EF0FC5"/>
    <w:rsid w:val="00F076E1"/>
    <w:rsid w:val="00F07A9D"/>
    <w:rsid w:val="00F366F2"/>
    <w:rsid w:val="00F40718"/>
    <w:rsid w:val="00F817F5"/>
    <w:rsid w:val="00F926C1"/>
    <w:rsid w:val="00F962D2"/>
    <w:rsid w:val="00FC7CD4"/>
    <w:rsid w:val="00FD129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6072C8B"/>
  <w15:docId w15:val="{E6784A1B-6542-48F7-A6D0-EA2334FB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2">
    <w:name w:val="heading 2"/>
    <w:basedOn w:val="Normal"/>
    <w:link w:val="Heading2Char"/>
    <w:uiPriority w:val="9"/>
    <w:qFormat/>
    <w:rsid w:val="00B16DBE"/>
    <w:pPr>
      <w:spacing w:before="100" w:beforeAutospacing="1" w:after="100" w:afterAutospacing="1"/>
      <w:outlineLvl w:val="1"/>
    </w:pPr>
    <w:rPr>
      <w:rFonts w:eastAsia="Times New Roman"/>
      <w:b/>
      <w:bCs/>
      <w:sz w:val="36"/>
      <w:szCs w:val="36"/>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03C"/>
    <w:rPr>
      <w:rFonts w:ascii="Lucida Grande" w:hAnsi="Lucida Grande"/>
      <w:sz w:val="18"/>
      <w:szCs w:val="18"/>
    </w:rPr>
  </w:style>
  <w:style w:type="paragraph" w:styleId="Header">
    <w:name w:val="header"/>
    <w:basedOn w:val="Normal"/>
    <w:link w:val="HeaderChar"/>
    <w:uiPriority w:val="99"/>
    <w:unhideWhenUsed/>
    <w:rsid w:val="00366EA2"/>
    <w:pPr>
      <w:tabs>
        <w:tab w:val="center" w:pos="4320"/>
        <w:tab w:val="right" w:pos="8640"/>
      </w:tabs>
    </w:pPr>
  </w:style>
  <w:style w:type="character" w:customStyle="1" w:styleId="HeaderChar">
    <w:name w:val="Header Char"/>
    <w:basedOn w:val="DefaultParagraphFont"/>
    <w:link w:val="Header"/>
    <w:uiPriority w:val="99"/>
    <w:rsid w:val="00366EA2"/>
    <w:rPr>
      <w:sz w:val="24"/>
      <w:lang w:eastAsia="en-US"/>
    </w:rPr>
  </w:style>
  <w:style w:type="paragraph" w:styleId="Footer">
    <w:name w:val="footer"/>
    <w:basedOn w:val="Normal"/>
    <w:link w:val="FooterChar"/>
    <w:uiPriority w:val="99"/>
    <w:unhideWhenUsed/>
    <w:rsid w:val="00366EA2"/>
    <w:pPr>
      <w:tabs>
        <w:tab w:val="center" w:pos="4320"/>
        <w:tab w:val="right" w:pos="8640"/>
      </w:tabs>
    </w:pPr>
  </w:style>
  <w:style w:type="character" w:customStyle="1" w:styleId="FooterChar">
    <w:name w:val="Footer Char"/>
    <w:basedOn w:val="DefaultParagraphFont"/>
    <w:link w:val="Footer"/>
    <w:uiPriority w:val="99"/>
    <w:rsid w:val="00366EA2"/>
    <w:rPr>
      <w:sz w:val="24"/>
      <w:lang w:eastAsia="en-US"/>
    </w:rPr>
  </w:style>
  <w:style w:type="character" w:styleId="PageNumber">
    <w:name w:val="page number"/>
    <w:basedOn w:val="DefaultParagraphFont"/>
    <w:uiPriority w:val="99"/>
    <w:semiHidden/>
    <w:unhideWhenUsed/>
    <w:rsid w:val="00A90023"/>
  </w:style>
  <w:style w:type="paragraph" w:styleId="FootnoteText">
    <w:name w:val="footnote text"/>
    <w:basedOn w:val="Normal"/>
    <w:link w:val="FootnoteTextChar"/>
    <w:uiPriority w:val="99"/>
    <w:unhideWhenUsed/>
    <w:rsid w:val="000F1A57"/>
    <w:rPr>
      <w:szCs w:val="24"/>
    </w:rPr>
  </w:style>
  <w:style w:type="character" w:customStyle="1" w:styleId="FootnoteTextChar">
    <w:name w:val="Footnote Text Char"/>
    <w:basedOn w:val="DefaultParagraphFont"/>
    <w:link w:val="FootnoteText"/>
    <w:uiPriority w:val="99"/>
    <w:rsid w:val="000F1A57"/>
    <w:rPr>
      <w:sz w:val="24"/>
      <w:szCs w:val="24"/>
      <w:lang w:eastAsia="en-US"/>
    </w:rPr>
  </w:style>
  <w:style w:type="character" w:styleId="FootnoteReference">
    <w:name w:val="footnote reference"/>
    <w:basedOn w:val="DefaultParagraphFont"/>
    <w:uiPriority w:val="99"/>
    <w:unhideWhenUsed/>
    <w:rsid w:val="000F1A57"/>
    <w:rPr>
      <w:vertAlign w:val="superscript"/>
    </w:rPr>
  </w:style>
  <w:style w:type="character" w:styleId="Hyperlink">
    <w:name w:val="Hyperlink"/>
    <w:unhideWhenUsed/>
    <w:rsid w:val="00F817F5"/>
    <w:rPr>
      <w:color w:val="0000FF"/>
      <w:u w:val="single"/>
    </w:rPr>
  </w:style>
  <w:style w:type="character" w:styleId="UnresolvedMention">
    <w:name w:val="Unresolved Mention"/>
    <w:basedOn w:val="DefaultParagraphFont"/>
    <w:uiPriority w:val="99"/>
    <w:semiHidden/>
    <w:unhideWhenUsed/>
    <w:rsid w:val="00912042"/>
    <w:rPr>
      <w:color w:val="605E5C"/>
      <w:shd w:val="clear" w:color="auto" w:fill="E1DFDD"/>
    </w:rPr>
  </w:style>
  <w:style w:type="character" w:customStyle="1" w:styleId="Heading2Char">
    <w:name w:val="Heading 2 Char"/>
    <w:basedOn w:val="DefaultParagraphFont"/>
    <w:link w:val="Heading2"/>
    <w:uiPriority w:val="9"/>
    <w:rsid w:val="00B16DBE"/>
    <w:rPr>
      <w:rFonts w:eastAsia="Times New Roman"/>
      <w:b/>
      <w:bCs/>
      <w:sz w:val="36"/>
      <w:szCs w:val="36"/>
      <w:lang w:val="en-IE" w:eastAsia="en-IE"/>
    </w:rPr>
  </w:style>
  <w:style w:type="character" w:styleId="Strong">
    <w:name w:val="Strong"/>
    <w:basedOn w:val="DefaultParagraphFont"/>
    <w:uiPriority w:val="22"/>
    <w:qFormat/>
    <w:rsid w:val="00B16DBE"/>
    <w:rPr>
      <w:b/>
      <w:bCs/>
    </w:rPr>
  </w:style>
  <w:style w:type="character" w:customStyle="1" w:styleId="props">
    <w:name w:val="props"/>
    <w:basedOn w:val="DefaultParagraphFont"/>
    <w:rsid w:val="00B16DBE"/>
  </w:style>
  <w:style w:type="paragraph" w:styleId="ListParagraph">
    <w:name w:val="List Paragraph"/>
    <w:basedOn w:val="Normal"/>
    <w:uiPriority w:val="34"/>
    <w:qFormat/>
    <w:rsid w:val="00772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944736">
      <w:bodyDiv w:val="1"/>
      <w:marLeft w:val="0"/>
      <w:marRight w:val="0"/>
      <w:marTop w:val="0"/>
      <w:marBottom w:val="0"/>
      <w:divBdr>
        <w:top w:val="none" w:sz="0" w:space="0" w:color="auto"/>
        <w:left w:val="none" w:sz="0" w:space="0" w:color="auto"/>
        <w:bottom w:val="none" w:sz="0" w:space="0" w:color="auto"/>
        <w:right w:val="none" w:sz="0" w:space="0" w:color="auto"/>
      </w:divBdr>
    </w:div>
    <w:div w:id="974263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si.com/dublin/research-and-innovation/research/resources-and-facilities/research-ethics/review-process" TargetMode="External"/><Relationship Id="rId13" Type="http://schemas.openxmlformats.org/officeDocument/2006/relationships/hyperlink" Target="https://www.rcsi.com/dublin/-/media/feature/media/download-document/dublin/research-and-innovation/research/ethics/templates/sample-information-leaflet.doc" TargetMode="External"/><Relationship Id="rId18" Type="http://schemas.openxmlformats.org/officeDocument/2006/relationships/hyperlink" Target="https://www.rcsi.com/dublin/-/media/feature/media/download-document/dublin/research-and-innovation/research/ethics/human-projects/instructions-on-how-to-complete-each-question-in-the-standard-application-form.doc"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csi.academic.ie/live/w_rms_security.login?p_url=!W_VA_ETHICS.SHOW" TargetMode="External"/><Relationship Id="rId17" Type="http://schemas.openxmlformats.org/officeDocument/2006/relationships/hyperlink" Target="https://www.rcsi.com/dublin/-/media/feature/media/download-document/dublin/research-and-innovation/research/ethics/templates/rcsi-data-protection-impact-assessment-template.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csi.com/dublin/-/media/feature/media/download-document/dublin/research-and-innovation/research/ethics/templates/sample-retention-of-tissue-patient-consent-form-genetics.do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si.com/dublin/research-and-innovation/research/resources-and-facilities/research-ethic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rcsi.com/dublin/-/media/feature/media/download-document/dublin/research-and-innovation/research/ethics/templates/sample-retention-of-tissue-patient-consent-form.doc" TargetMode="External"/><Relationship Id="rId23" Type="http://schemas.openxmlformats.org/officeDocument/2006/relationships/header" Target="header3.xml"/><Relationship Id="rId10" Type="http://schemas.openxmlformats.org/officeDocument/2006/relationships/hyperlink" Target="https://rcsi.academic.ie/live/w_rms_security.login?p_url=!W_VA_ETHICS.SHOW"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csi.com/dublin/research-and-innovation/research/resources-and-facilities/research-ethics/review-process" TargetMode="External"/><Relationship Id="rId14" Type="http://schemas.openxmlformats.org/officeDocument/2006/relationships/hyperlink" Target="https://www.rcsi.com/dublin/-/media/feature/media/download-document/dublin/research-and-innovation/research/ethics/templates/sample-research-participant-consent-form.doc" TargetMode="External"/><Relationship Id="rId22" Type="http://schemas.openxmlformats.org/officeDocument/2006/relationships/footer" Target="foot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researchadministration@rcsi.i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esearchadministration@rcsi.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91F8D53D81BF4CBDDB73413B7B79A0"/>
        <w:category>
          <w:name w:val="General"/>
          <w:gallery w:val="placeholder"/>
        </w:category>
        <w:types>
          <w:type w:val="bbPlcHdr"/>
        </w:types>
        <w:behaviors>
          <w:behavior w:val="content"/>
        </w:behaviors>
        <w:guid w:val="{585CB673-EC76-214C-9834-F9E84CA3E7F9}"/>
      </w:docPartPr>
      <w:docPartBody>
        <w:p w:rsidR="00AF5506" w:rsidRDefault="007E20E5" w:rsidP="007E20E5">
          <w:pPr>
            <w:pStyle w:val="DA91F8D53D81BF4CBDDB73413B7B79A0"/>
          </w:pPr>
          <w:r>
            <w:t>[Type text]</w:t>
          </w:r>
        </w:p>
      </w:docPartBody>
    </w:docPart>
    <w:docPart>
      <w:docPartPr>
        <w:name w:val="2FB59A91428518459CEEEBA528DBC864"/>
        <w:category>
          <w:name w:val="General"/>
          <w:gallery w:val="placeholder"/>
        </w:category>
        <w:types>
          <w:type w:val="bbPlcHdr"/>
        </w:types>
        <w:behaviors>
          <w:behavior w:val="content"/>
        </w:behaviors>
        <w:guid w:val="{336FDC3D-5824-F544-B15B-C6E3DB26CA6E}"/>
      </w:docPartPr>
      <w:docPartBody>
        <w:p w:rsidR="00AF5506" w:rsidRDefault="007E20E5" w:rsidP="007E20E5">
          <w:pPr>
            <w:pStyle w:val="2FB59A91428518459CEEEBA528DBC864"/>
          </w:pPr>
          <w:r>
            <w:t>[Type text]</w:t>
          </w:r>
        </w:p>
      </w:docPartBody>
    </w:docPart>
    <w:docPart>
      <w:docPartPr>
        <w:name w:val="70CA1F4F5EEE4640A8B2F4FEE4ACBD14"/>
        <w:category>
          <w:name w:val="General"/>
          <w:gallery w:val="placeholder"/>
        </w:category>
        <w:types>
          <w:type w:val="bbPlcHdr"/>
        </w:types>
        <w:behaviors>
          <w:behavior w:val="content"/>
        </w:behaviors>
        <w:guid w:val="{C2B73696-5D6A-554A-8BA3-CEEC471EA0D3}"/>
      </w:docPartPr>
      <w:docPartBody>
        <w:p w:rsidR="00AF5506" w:rsidRDefault="007E20E5" w:rsidP="007E20E5">
          <w:pPr>
            <w:pStyle w:val="70CA1F4F5EEE4640A8B2F4FEE4ACBD1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E20E5"/>
    <w:rsid w:val="004933A1"/>
    <w:rsid w:val="005037A3"/>
    <w:rsid w:val="0065563B"/>
    <w:rsid w:val="007E20E5"/>
    <w:rsid w:val="00956FD6"/>
    <w:rsid w:val="00AF5506"/>
    <w:rsid w:val="00B55046"/>
    <w:rsid w:val="00C92454"/>
    <w:rsid w:val="00DD50A7"/>
    <w:rsid w:val="00DF44B1"/>
    <w:rsid w:val="00E41BDD"/>
    <w:rsid w:val="00F076A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91F8D53D81BF4CBDDB73413B7B79A0">
    <w:name w:val="DA91F8D53D81BF4CBDDB73413B7B79A0"/>
    <w:rsid w:val="007E20E5"/>
  </w:style>
  <w:style w:type="paragraph" w:customStyle="1" w:styleId="2FB59A91428518459CEEEBA528DBC864">
    <w:name w:val="2FB59A91428518459CEEEBA528DBC864"/>
    <w:rsid w:val="007E20E5"/>
  </w:style>
  <w:style w:type="paragraph" w:customStyle="1" w:styleId="70CA1F4F5EEE4640A8B2F4FEE4ACBD14">
    <w:name w:val="70CA1F4F5EEE4640A8B2F4FEE4ACBD14"/>
    <w:rsid w:val="007E20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041AB-2FFE-4949-A382-3958802A0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4</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Royal College of Surgeons in Ireland</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Niamh Clarke</cp:lastModifiedBy>
  <cp:revision>34</cp:revision>
  <cp:lastPrinted>2013-10-31T10:19:00Z</cp:lastPrinted>
  <dcterms:created xsi:type="dcterms:W3CDTF">2013-11-26T10:18:00Z</dcterms:created>
  <dcterms:modified xsi:type="dcterms:W3CDTF">2022-09-21T09:21:00Z</dcterms:modified>
</cp:coreProperties>
</file>